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A388" w14:textId="77777777" w:rsidR="00E65AE6" w:rsidRPr="00652300" w:rsidRDefault="00E65AE6" w:rsidP="00EE2BC7">
      <w:pPr>
        <w:jc w:val="both"/>
        <w:rPr>
          <w:rFonts w:ascii="Titillium Up" w:hAnsi="Titillium Up"/>
          <w:b/>
          <w:sz w:val="24"/>
          <w:u w:val="single"/>
          <w:lang w:val="fr-CH"/>
        </w:rPr>
      </w:pPr>
    </w:p>
    <w:p w14:paraId="4B5EBE18" w14:textId="6E4F5403" w:rsidR="004579FA" w:rsidRPr="00652300" w:rsidRDefault="00652300" w:rsidP="00EE2BC7">
      <w:pPr>
        <w:jc w:val="both"/>
        <w:rPr>
          <w:rFonts w:ascii="Titillium Up" w:hAnsi="Titillium Up"/>
          <w:b/>
          <w:sz w:val="24"/>
          <w:szCs w:val="24"/>
          <w:u w:val="single"/>
          <w:lang w:val="fr-CH"/>
        </w:rPr>
      </w:pPr>
      <w:r w:rsidRPr="00652300">
        <w:rPr>
          <w:rFonts w:ascii="Titillium Up" w:hAnsi="Titillium Up"/>
          <w:b/>
          <w:sz w:val="24"/>
          <w:szCs w:val="24"/>
          <w:u w:val="single"/>
          <w:lang w:val="fr-CH"/>
        </w:rPr>
        <w:t>Règlement – appartement d</w:t>
      </w:r>
      <w:r w:rsidR="00C50ABC">
        <w:rPr>
          <w:rFonts w:ascii="Titillium Up" w:hAnsi="Titillium Up"/>
          <w:b/>
          <w:sz w:val="24"/>
          <w:szCs w:val="24"/>
          <w:u w:val="single"/>
          <w:lang w:val="fr-CH"/>
        </w:rPr>
        <w:t>e</w:t>
      </w:r>
      <w:r w:rsidRPr="00652300">
        <w:rPr>
          <w:rFonts w:ascii="Titillium Up" w:hAnsi="Titillium Up"/>
          <w:b/>
          <w:sz w:val="24"/>
          <w:szCs w:val="24"/>
          <w:u w:val="single"/>
          <w:lang w:val="fr-CH"/>
        </w:rPr>
        <w:t xml:space="preserve"> vacances</w:t>
      </w:r>
      <w:r w:rsidR="00ED18E9" w:rsidRPr="00652300">
        <w:rPr>
          <w:rFonts w:ascii="Titillium Up" w:hAnsi="Titillium Up"/>
          <w:b/>
          <w:sz w:val="24"/>
          <w:szCs w:val="24"/>
          <w:u w:val="single"/>
          <w:lang w:val="fr-CH"/>
        </w:rPr>
        <w:t xml:space="preserve"> </w:t>
      </w:r>
      <w:r w:rsidR="004579FA" w:rsidRPr="00652300">
        <w:rPr>
          <w:rFonts w:ascii="Titillium Up" w:hAnsi="Titillium Up"/>
          <w:b/>
          <w:sz w:val="24"/>
          <w:szCs w:val="24"/>
          <w:u w:val="single"/>
          <w:lang w:val="fr-CH"/>
        </w:rPr>
        <w:t>La Poste13</w:t>
      </w:r>
      <w:r w:rsidR="00ED18E9" w:rsidRPr="00652300">
        <w:rPr>
          <w:rFonts w:ascii="Titillium Up" w:hAnsi="Titillium Up"/>
          <w:b/>
          <w:sz w:val="24"/>
          <w:szCs w:val="24"/>
          <w:u w:val="single"/>
          <w:lang w:val="fr-CH"/>
        </w:rPr>
        <w:t xml:space="preserve">, </w:t>
      </w:r>
      <w:proofErr w:type="spellStart"/>
      <w:r w:rsidR="00ED18E9" w:rsidRPr="00652300">
        <w:rPr>
          <w:rFonts w:ascii="Titillium Up" w:hAnsi="Titillium Up"/>
          <w:b/>
          <w:sz w:val="24"/>
          <w:szCs w:val="24"/>
          <w:u w:val="single"/>
          <w:lang w:val="fr-CH"/>
        </w:rPr>
        <w:t>Grimentz</w:t>
      </w:r>
      <w:proofErr w:type="spellEnd"/>
      <w:r w:rsidR="004579FA" w:rsidRPr="00652300">
        <w:rPr>
          <w:rFonts w:ascii="Titillium Up" w:hAnsi="Titillium Up"/>
          <w:b/>
          <w:sz w:val="24"/>
          <w:szCs w:val="24"/>
          <w:u w:val="single"/>
          <w:lang w:val="fr-CH"/>
        </w:rPr>
        <w:t xml:space="preserve"> </w:t>
      </w:r>
    </w:p>
    <w:p w14:paraId="51D0AEEF" w14:textId="77777777" w:rsidR="00E65AE6" w:rsidRPr="00652300" w:rsidRDefault="00E65AE6" w:rsidP="00EE2BC7">
      <w:pPr>
        <w:spacing w:after="120"/>
        <w:jc w:val="both"/>
        <w:rPr>
          <w:rFonts w:ascii="Titillium Up" w:hAnsi="Titillium Up"/>
          <w:b/>
          <w:lang w:val="fr-CH"/>
        </w:rPr>
      </w:pPr>
    </w:p>
    <w:p w14:paraId="0CAF69E0" w14:textId="6F293C1A" w:rsidR="004579FA" w:rsidRPr="00652300" w:rsidRDefault="00F84CAB" w:rsidP="00EE2BC7">
      <w:pPr>
        <w:spacing w:after="120"/>
        <w:jc w:val="both"/>
        <w:rPr>
          <w:rFonts w:ascii="Titillium Up" w:hAnsi="Titillium Up"/>
          <w:b/>
          <w:lang w:val="fr-CH"/>
        </w:rPr>
      </w:pPr>
      <w:r w:rsidRPr="00652300">
        <w:rPr>
          <w:rFonts w:ascii="Titillium Up" w:hAnsi="Titillium Up"/>
          <w:b/>
          <w:lang w:val="fr-CH"/>
        </w:rPr>
        <w:t>Chères, Chers Hôtes</w:t>
      </w:r>
      <w:r w:rsidR="00E50A3B">
        <w:rPr>
          <w:rFonts w:ascii="Titillium Up" w:hAnsi="Titillium Up"/>
          <w:b/>
          <w:lang w:val="fr-CH"/>
        </w:rPr>
        <w:t>,</w:t>
      </w:r>
    </w:p>
    <w:p w14:paraId="54031F64" w14:textId="391F8051" w:rsidR="00637C4F" w:rsidRPr="00652300" w:rsidRDefault="00637C4F" w:rsidP="00EE2BC7">
      <w:pPr>
        <w:spacing w:after="0" w:line="240" w:lineRule="auto"/>
        <w:jc w:val="both"/>
        <w:rPr>
          <w:rFonts w:ascii="Titillium Up" w:hAnsi="Titillium Up"/>
          <w:lang w:val="fr-CH"/>
        </w:rPr>
      </w:pPr>
      <w:r w:rsidRPr="00652300">
        <w:rPr>
          <w:rFonts w:ascii="Titillium Up" w:hAnsi="Titillium Up"/>
          <w:lang w:val="fr-CH"/>
        </w:rPr>
        <w:t>Notre appartement de vacances a été entièrement rénové</w:t>
      </w:r>
      <w:r w:rsidR="009E4950" w:rsidRPr="00652300">
        <w:rPr>
          <w:rFonts w:ascii="Titillium Up" w:hAnsi="Titillium Up"/>
          <w:lang w:val="fr-CH"/>
        </w:rPr>
        <w:t xml:space="preserve"> et remeublé ;</w:t>
      </w:r>
      <w:r w:rsidRPr="00652300">
        <w:rPr>
          <w:rFonts w:ascii="Titillium Up" w:hAnsi="Titillium Up"/>
          <w:lang w:val="fr-CH"/>
        </w:rPr>
        <w:t xml:space="preserve"> nous espérons ainsi que vous pourrez pleinement en profiter et que votre séjour sera des plus agréable.</w:t>
      </w:r>
    </w:p>
    <w:p w14:paraId="79C4AE3C" w14:textId="6D215400" w:rsidR="00637C4F" w:rsidRPr="00652300" w:rsidRDefault="009E4950" w:rsidP="00EE2BC7">
      <w:pPr>
        <w:spacing w:after="480" w:line="240" w:lineRule="auto"/>
        <w:jc w:val="both"/>
        <w:rPr>
          <w:rFonts w:ascii="Titillium Up" w:hAnsi="Titillium Up"/>
          <w:lang w:val="fr-CH"/>
        </w:rPr>
      </w:pPr>
      <w:r w:rsidRPr="00652300">
        <w:rPr>
          <w:rFonts w:ascii="Titillium Up" w:hAnsi="Titillium Up"/>
          <w:lang w:val="fr-CH"/>
        </w:rPr>
        <w:t xml:space="preserve">Nous vous saurions gré de prendre connaissance du suivant règlement d’usage et comptons sur votre respect des indications afin que chaque personne qui y séjournera </w:t>
      </w:r>
      <w:r w:rsidR="00E50A3B">
        <w:rPr>
          <w:rFonts w:ascii="Titillium Up" w:hAnsi="Titillium Up"/>
          <w:lang w:val="fr-CH"/>
        </w:rPr>
        <w:t>puisse</w:t>
      </w:r>
      <w:r w:rsidRPr="00652300">
        <w:rPr>
          <w:rFonts w:ascii="Titillium Up" w:hAnsi="Titillium Up"/>
          <w:lang w:val="fr-CH"/>
        </w:rPr>
        <w:t xml:space="preserve"> s’y sentir au mieux.</w:t>
      </w:r>
    </w:p>
    <w:p w14:paraId="2763B595" w14:textId="4AF30F51" w:rsidR="004579FA" w:rsidRPr="00652300" w:rsidRDefault="00652300" w:rsidP="00EE2BC7">
      <w:pPr>
        <w:spacing w:after="60"/>
        <w:jc w:val="both"/>
        <w:rPr>
          <w:rFonts w:ascii="Titillium Up" w:hAnsi="Titillium Up"/>
          <w:b/>
          <w:lang w:val="fr-CH"/>
        </w:rPr>
      </w:pPr>
      <w:r w:rsidRPr="00652300">
        <w:rPr>
          <w:rFonts w:ascii="Titillium Up" w:hAnsi="Titillium Up"/>
          <w:b/>
          <w:lang w:val="fr-CH"/>
        </w:rPr>
        <w:t>Général</w:t>
      </w:r>
      <w:r w:rsidR="00E0254A" w:rsidRPr="00652300">
        <w:rPr>
          <w:rFonts w:ascii="Titillium Up" w:hAnsi="Titillium Up"/>
          <w:b/>
          <w:lang w:val="fr-CH"/>
        </w:rPr>
        <w:t xml:space="preserve"> </w:t>
      </w:r>
      <w:r w:rsidR="004579FA" w:rsidRPr="00652300">
        <w:rPr>
          <w:rFonts w:ascii="Titillium Up" w:hAnsi="Titillium Up"/>
          <w:b/>
          <w:lang w:val="fr-CH"/>
        </w:rPr>
        <w:t>:</w:t>
      </w:r>
    </w:p>
    <w:p w14:paraId="4AB23A8B" w14:textId="77777777" w:rsidR="0038528A" w:rsidRDefault="00F540A2" w:rsidP="0038528A">
      <w:pPr>
        <w:spacing w:after="0" w:line="240" w:lineRule="auto"/>
        <w:jc w:val="both"/>
        <w:rPr>
          <w:rFonts w:ascii="Titillium Up" w:hAnsi="Titillium Up"/>
          <w:lang w:val="fr-CH"/>
        </w:rPr>
      </w:pPr>
      <w:r w:rsidRPr="00652300">
        <w:rPr>
          <w:rFonts w:ascii="Titillium Up" w:hAnsi="Titillium Up"/>
          <w:lang w:val="fr-CH"/>
        </w:rPr>
        <w:t>En cas de besoin particulier ou d’aide, n’hésitez pas à nous contacter</w:t>
      </w:r>
      <w:r w:rsidR="0038528A">
        <w:rPr>
          <w:rFonts w:ascii="Titillium Up" w:hAnsi="Titillium Up"/>
          <w:lang w:val="fr-CH"/>
        </w:rPr>
        <w:t>.</w:t>
      </w:r>
    </w:p>
    <w:p w14:paraId="6DB7E529" w14:textId="50A3A36C" w:rsidR="00F540A2" w:rsidRPr="00652300" w:rsidRDefault="00F84CAB" w:rsidP="00EE2BC7">
      <w:pPr>
        <w:spacing w:after="300" w:line="240" w:lineRule="auto"/>
        <w:jc w:val="both"/>
        <w:rPr>
          <w:rFonts w:ascii="Titillium Up" w:hAnsi="Titillium Up"/>
          <w:lang w:val="fr-CH"/>
        </w:rPr>
      </w:pPr>
      <w:r w:rsidRPr="00652300">
        <w:rPr>
          <w:rFonts w:ascii="Titillium Up" w:hAnsi="Titillium Up"/>
          <w:lang w:val="fr-CH"/>
        </w:rPr>
        <w:t>Tous les obje</w:t>
      </w:r>
      <w:r w:rsidR="00F540A2" w:rsidRPr="00652300">
        <w:rPr>
          <w:rFonts w:ascii="Titillium Up" w:hAnsi="Titillium Up"/>
          <w:lang w:val="fr-CH"/>
        </w:rPr>
        <w:t xml:space="preserve">ts se </w:t>
      </w:r>
      <w:r w:rsidRPr="00652300">
        <w:rPr>
          <w:rFonts w:ascii="Titillium Up" w:hAnsi="Titillium Up"/>
          <w:lang w:val="fr-CH"/>
        </w:rPr>
        <w:t>trouvant</w:t>
      </w:r>
      <w:r w:rsidR="00F540A2" w:rsidRPr="00652300">
        <w:rPr>
          <w:rFonts w:ascii="Titillium Up" w:hAnsi="Titillium Up"/>
          <w:lang w:val="fr-CH"/>
        </w:rPr>
        <w:t xml:space="preserve"> dans l’appartement sont à votre disposition. Veillez svp à ce qu’ils </w:t>
      </w:r>
      <w:r w:rsidR="00332197">
        <w:rPr>
          <w:rFonts w:ascii="Titillium Up" w:hAnsi="Titillium Up"/>
          <w:lang w:val="fr-CH"/>
        </w:rPr>
        <w:t>soient utilisés avec précaution et à respecter</w:t>
      </w:r>
      <w:r w:rsidR="00F540A2" w:rsidRPr="00652300">
        <w:rPr>
          <w:rFonts w:ascii="Titillium Up" w:hAnsi="Titillium Up"/>
          <w:lang w:val="fr-CH"/>
        </w:rPr>
        <w:t xml:space="preserve"> l’inventaire</w:t>
      </w:r>
      <w:r w:rsidR="00E50A3B">
        <w:rPr>
          <w:rFonts w:ascii="Titillium Up" w:hAnsi="Titillium Up"/>
          <w:lang w:val="fr-CH"/>
        </w:rPr>
        <w:t xml:space="preserve"> de ces derniers</w:t>
      </w:r>
      <w:r w:rsidR="00F540A2" w:rsidRPr="00652300">
        <w:rPr>
          <w:rFonts w:ascii="Titillium Up" w:hAnsi="Titillium Up"/>
          <w:lang w:val="fr-CH"/>
        </w:rPr>
        <w:t xml:space="preserve"> lors </w:t>
      </w:r>
      <w:r w:rsidR="00E50A3B">
        <w:rPr>
          <w:rFonts w:ascii="Titillium Up" w:hAnsi="Titillium Up"/>
          <w:lang w:val="fr-CH"/>
        </w:rPr>
        <w:t>de votre</w:t>
      </w:r>
      <w:r w:rsidR="00F540A2" w:rsidRPr="00652300">
        <w:rPr>
          <w:rFonts w:ascii="Titillium Up" w:hAnsi="Titillium Up"/>
          <w:lang w:val="fr-CH"/>
        </w:rPr>
        <w:t xml:space="preserve"> départ.</w:t>
      </w:r>
    </w:p>
    <w:p w14:paraId="4352601F" w14:textId="190A66EB" w:rsidR="004579FA" w:rsidRPr="00652300" w:rsidRDefault="00E0254A" w:rsidP="00EE2BC7">
      <w:pPr>
        <w:spacing w:after="60"/>
        <w:jc w:val="both"/>
        <w:rPr>
          <w:rFonts w:ascii="Titillium Up" w:hAnsi="Titillium Up"/>
          <w:b/>
          <w:lang w:val="fr-CH"/>
        </w:rPr>
      </w:pPr>
      <w:r w:rsidRPr="00652300">
        <w:rPr>
          <w:rFonts w:ascii="Titillium Up" w:hAnsi="Titillium Up"/>
          <w:b/>
          <w:lang w:val="fr-CH"/>
        </w:rPr>
        <w:t>Arrivée/départ :</w:t>
      </w:r>
    </w:p>
    <w:p w14:paraId="542570E7" w14:textId="3468B745" w:rsidR="00BF5A32" w:rsidRPr="00652300" w:rsidRDefault="00E0254A" w:rsidP="00EE2BC7">
      <w:pPr>
        <w:spacing w:after="120" w:line="240" w:lineRule="auto"/>
        <w:jc w:val="both"/>
        <w:rPr>
          <w:rFonts w:ascii="Titillium Up" w:hAnsi="Titillium Up"/>
          <w:lang w:val="fr-CH"/>
        </w:rPr>
      </w:pPr>
      <w:r w:rsidRPr="00652300">
        <w:rPr>
          <w:rFonts w:ascii="Titillium Up" w:hAnsi="Titillium Up"/>
          <w:lang w:val="fr-CH"/>
        </w:rPr>
        <w:t>Le jour de votre arrivée, l’appartement sera accessible dès 15h00 et devra être libéré à 10h00 le jour de votre départ.</w:t>
      </w:r>
    </w:p>
    <w:p w14:paraId="0F8CF16D" w14:textId="325873DA" w:rsidR="00880BF4" w:rsidRDefault="00880BF4" w:rsidP="00EE2BC7">
      <w:pPr>
        <w:spacing w:after="0" w:line="240" w:lineRule="auto"/>
        <w:jc w:val="both"/>
        <w:rPr>
          <w:rFonts w:ascii="Titillium Up" w:hAnsi="Titillium Up"/>
          <w:lang w:val="fr-CH"/>
        </w:rPr>
      </w:pPr>
      <w:r>
        <w:rPr>
          <w:rFonts w:ascii="Titillium Up" w:hAnsi="Titillium Up"/>
          <w:lang w:val="fr-CH"/>
        </w:rPr>
        <w:t xml:space="preserve">Nous vous prions </w:t>
      </w:r>
      <w:r w:rsidR="00E0254A" w:rsidRPr="00652300">
        <w:rPr>
          <w:rFonts w:ascii="Titillium Up" w:hAnsi="Titillium Up"/>
          <w:lang w:val="fr-CH"/>
        </w:rPr>
        <w:t>de balayer</w:t>
      </w:r>
      <w:r w:rsidR="00D55182">
        <w:rPr>
          <w:rFonts w:ascii="Titillium Up" w:hAnsi="Titillium Up"/>
          <w:lang w:val="fr-CH"/>
        </w:rPr>
        <w:t>/aspirer</w:t>
      </w:r>
      <w:r w:rsidR="000D597B" w:rsidRPr="00652300">
        <w:rPr>
          <w:rFonts w:ascii="Titillium Up" w:hAnsi="Titillium Up"/>
          <w:lang w:val="fr-CH"/>
        </w:rPr>
        <w:t xml:space="preserve"> les sols</w:t>
      </w:r>
      <w:r>
        <w:rPr>
          <w:rFonts w:ascii="Titillium Up" w:hAnsi="Titillium Up"/>
          <w:lang w:val="fr-CH"/>
        </w:rPr>
        <w:t xml:space="preserve"> et de laisser l’appartement dans un état propre</w:t>
      </w:r>
      <w:r w:rsidR="000D597B" w:rsidRPr="00652300">
        <w:rPr>
          <w:rFonts w:ascii="Titillium Up" w:hAnsi="Titillium Up"/>
          <w:lang w:val="fr-CH"/>
        </w:rPr>
        <w:t>.</w:t>
      </w:r>
    </w:p>
    <w:p w14:paraId="4891D555" w14:textId="5DE4047C" w:rsidR="00E0254A" w:rsidRPr="00652300" w:rsidRDefault="000D597B" w:rsidP="00EE2BC7">
      <w:pPr>
        <w:spacing w:after="0" w:line="240" w:lineRule="auto"/>
        <w:jc w:val="both"/>
        <w:rPr>
          <w:rFonts w:ascii="Titillium Up" w:hAnsi="Titillium Up"/>
          <w:lang w:val="fr-CH"/>
        </w:rPr>
      </w:pPr>
      <w:r w:rsidRPr="00652300">
        <w:rPr>
          <w:rFonts w:ascii="Titillium Up" w:hAnsi="Titillium Up"/>
          <w:lang w:val="fr-CH"/>
        </w:rPr>
        <w:t>Veillez à ce que toutes les fenêtres et portes soient bien fermées – tous les thermostats</w:t>
      </w:r>
      <w:r w:rsidR="00244617">
        <w:rPr>
          <w:rFonts w:ascii="Titillium Up" w:hAnsi="Titillium Up"/>
          <w:lang w:val="fr-CH"/>
        </w:rPr>
        <w:t>/chauffages</w:t>
      </w:r>
      <w:r w:rsidRPr="00652300">
        <w:rPr>
          <w:rFonts w:ascii="Titillium Up" w:hAnsi="Titillium Up"/>
          <w:lang w:val="fr-CH"/>
        </w:rPr>
        <w:t xml:space="preserve"> doivent être remis </w:t>
      </w:r>
      <w:r w:rsidR="00325E59">
        <w:rPr>
          <w:rFonts w:ascii="Titillium Up" w:hAnsi="Titillium Up"/>
          <w:lang w:val="fr-CH"/>
        </w:rPr>
        <w:t>sur la</w:t>
      </w:r>
      <w:r w:rsidRPr="00652300">
        <w:rPr>
          <w:rFonts w:ascii="Titillium Up" w:hAnsi="Titillium Up"/>
          <w:lang w:val="fr-CH"/>
        </w:rPr>
        <w:t xml:space="preserve"> position 1.</w:t>
      </w:r>
    </w:p>
    <w:p w14:paraId="159F0CB8" w14:textId="00A02DF4" w:rsidR="000D597B" w:rsidRPr="00652300" w:rsidRDefault="000D597B" w:rsidP="00EE2BC7">
      <w:pPr>
        <w:spacing w:after="300" w:line="240" w:lineRule="auto"/>
        <w:jc w:val="both"/>
        <w:rPr>
          <w:rFonts w:ascii="Titillium Up" w:hAnsi="Titillium Up"/>
          <w:lang w:val="fr-CH"/>
        </w:rPr>
      </w:pPr>
      <w:r w:rsidRPr="00652300">
        <w:rPr>
          <w:rFonts w:ascii="Titillium Up" w:hAnsi="Titillium Up"/>
          <w:lang w:val="fr-CH"/>
        </w:rPr>
        <w:t xml:space="preserve">Les serviettes, linges et draps de lits sales doivent être rassemblés dans un sac en plastique que vous trouverez dans la commode de la chambre d’enfants de droite. Le sac devra ensuite être déposé sur la table de la </w:t>
      </w:r>
      <w:r w:rsidR="003A0D07">
        <w:rPr>
          <w:rFonts w:ascii="Titillium Up" w:hAnsi="Titillium Up"/>
          <w:lang w:val="fr-CH"/>
        </w:rPr>
        <w:t>salle à manger</w:t>
      </w:r>
      <w:r w:rsidRPr="00652300">
        <w:rPr>
          <w:rFonts w:ascii="Titillium Up" w:hAnsi="Titillium Up"/>
          <w:lang w:val="fr-CH"/>
        </w:rPr>
        <w:t xml:space="preserve">. </w:t>
      </w:r>
    </w:p>
    <w:p w14:paraId="5551DFF0" w14:textId="01ABF280" w:rsidR="004579FA" w:rsidRPr="00652300" w:rsidRDefault="000D597B" w:rsidP="00EE2BC7">
      <w:pPr>
        <w:spacing w:after="60"/>
        <w:jc w:val="both"/>
        <w:rPr>
          <w:rFonts w:ascii="Titillium Up" w:hAnsi="Titillium Up"/>
          <w:b/>
          <w:lang w:val="fr-CH"/>
        </w:rPr>
      </w:pPr>
      <w:r w:rsidRPr="00652300">
        <w:rPr>
          <w:rFonts w:ascii="Titillium Up" w:hAnsi="Titillium Up"/>
          <w:b/>
          <w:lang w:val="fr-CH"/>
        </w:rPr>
        <w:t xml:space="preserve">Clé </w:t>
      </w:r>
      <w:r w:rsidR="004579FA" w:rsidRPr="00652300">
        <w:rPr>
          <w:rFonts w:ascii="Titillium Up" w:hAnsi="Titillium Up"/>
          <w:b/>
          <w:lang w:val="fr-CH"/>
        </w:rPr>
        <w:t>:</w:t>
      </w:r>
    </w:p>
    <w:p w14:paraId="6D0FBBD9" w14:textId="37CCE1A0" w:rsidR="000D597B" w:rsidRPr="00652300" w:rsidRDefault="000D597B" w:rsidP="00EE2BC7">
      <w:pPr>
        <w:spacing w:after="300" w:line="240" w:lineRule="auto"/>
        <w:jc w:val="both"/>
        <w:rPr>
          <w:rFonts w:ascii="Titillium Up" w:hAnsi="Titillium Up"/>
          <w:lang w:val="fr-CH"/>
        </w:rPr>
      </w:pPr>
      <w:r w:rsidRPr="00652300">
        <w:rPr>
          <w:rFonts w:ascii="Titillium Up" w:hAnsi="Titillium Up"/>
          <w:lang w:val="fr-CH"/>
        </w:rPr>
        <w:t>La clé de l’appartement se trouve dans une boîte réservée à cet effet, à l’entrée de l’appartement. Le code vous sera communiqué par e-mail après</w:t>
      </w:r>
      <w:r w:rsidR="00C956BA" w:rsidRPr="00652300">
        <w:rPr>
          <w:rFonts w:ascii="Titillium Up" w:hAnsi="Titillium Up"/>
          <w:lang w:val="fr-CH"/>
        </w:rPr>
        <w:t xml:space="preserve"> </w:t>
      </w:r>
      <w:r w:rsidR="007E40AF">
        <w:rPr>
          <w:rFonts w:ascii="Titillium Up" w:hAnsi="Titillium Up"/>
          <w:lang w:val="fr-CH"/>
        </w:rPr>
        <w:t xml:space="preserve">votre </w:t>
      </w:r>
      <w:r w:rsidR="00C956BA" w:rsidRPr="00652300">
        <w:rPr>
          <w:rFonts w:ascii="Titillium Up" w:hAnsi="Titillium Up"/>
          <w:lang w:val="fr-CH"/>
        </w:rPr>
        <w:t>réservation.</w:t>
      </w:r>
    </w:p>
    <w:p w14:paraId="09B54DFD" w14:textId="6B65F020" w:rsidR="004579FA" w:rsidRPr="00652300" w:rsidRDefault="00C956BA" w:rsidP="00EE2BC7">
      <w:pPr>
        <w:spacing w:after="60"/>
        <w:jc w:val="both"/>
        <w:rPr>
          <w:rFonts w:ascii="Titillium Up" w:hAnsi="Titillium Up"/>
          <w:b/>
          <w:lang w:val="fr-CH"/>
        </w:rPr>
      </w:pPr>
      <w:r w:rsidRPr="00652300">
        <w:rPr>
          <w:rFonts w:ascii="Titillium Up" w:hAnsi="Titillium Up"/>
          <w:b/>
          <w:lang w:val="fr-CH"/>
        </w:rPr>
        <w:t>Linges de cuisine, serviettes de bain et draps de lit</w:t>
      </w:r>
      <w:r w:rsidR="00E01F49">
        <w:rPr>
          <w:rFonts w:ascii="Titillium Up" w:hAnsi="Titillium Up"/>
          <w:b/>
          <w:lang w:val="fr-CH"/>
        </w:rPr>
        <w:t>s</w:t>
      </w:r>
      <w:r w:rsidRPr="00652300">
        <w:rPr>
          <w:rFonts w:ascii="Titillium Up" w:hAnsi="Titillium Up"/>
          <w:b/>
          <w:lang w:val="fr-CH"/>
        </w:rPr>
        <w:t xml:space="preserve"> :</w:t>
      </w:r>
    </w:p>
    <w:p w14:paraId="0B7D8D53" w14:textId="40B9DFE1" w:rsidR="004579FA" w:rsidRPr="00652300" w:rsidRDefault="00C956BA" w:rsidP="00EE2BC7">
      <w:pPr>
        <w:spacing w:after="300" w:line="240" w:lineRule="auto"/>
        <w:jc w:val="both"/>
        <w:rPr>
          <w:rFonts w:ascii="Titillium Up" w:hAnsi="Titillium Up"/>
          <w:lang w:val="fr-CH"/>
        </w:rPr>
      </w:pPr>
      <w:r w:rsidRPr="00652300">
        <w:rPr>
          <w:rFonts w:ascii="Titillium Up" w:hAnsi="Titillium Up"/>
          <w:lang w:val="fr-CH"/>
        </w:rPr>
        <w:t xml:space="preserve">Ces accessoires sont à votre disposition moyennant un supplément. Les tarifs sont disponibles sur le site </w:t>
      </w:r>
      <w:hyperlink r:id="rId9" w:history="1">
        <w:r w:rsidRPr="00652300">
          <w:rPr>
            <w:rStyle w:val="Lienhypertexte"/>
            <w:rFonts w:ascii="Titillium Up" w:hAnsi="Titillium Up"/>
            <w:lang w:val="fr-CH"/>
          </w:rPr>
          <w:t>www.laposte13.ch</w:t>
        </w:r>
      </w:hyperlink>
      <w:r w:rsidRPr="00652300">
        <w:rPr>
          <w:rFonts w:ascii="Titillium Up" w:hAnsi="Titillium Up"/>
          <w:lang w:val="fr-CH"/>
        </w:rPr>
        <w:t>. Les linges de cuisine se trouve</w:t>
      </w:r>
      <w:r w:rsidR="00E01F49">
        <w:rPr>
          <w:rFonts w:ascii="Titillium Up" w:hAnsi="Titillium Up"/>
          <w:lang w:val="fr-CH"/>
        </w:rPr>
        <w:t>nt</w:t>
      </w:r>
      <w:r w:rsidRPr="00652300">
        <w:rPr>
          <w:rFonts w:ascii="Titillium Up" w:hAnsi="Titillium Up"/>
          <w:lang w:val="fr-CH"/>
        </w:rPr>
        <w:t xml:space="preserve"> dans un des tiroirs de la cuisine, les draps de lits dans la commode de la chambre d’enfants de droite et les serviettes de bain dans le placard du couloir </w:t>
      </w:r>
      <w:r w:rsidR="00293BED">
        <w:rPr>
          <w:rFonts w:ascii="Titillium Up" w:hAnsi="Titillium Up"/>
          <w:lang w:val="fr-CH"/>
        </w:rPr>
        <w:t>à l’étage</w:t>
      </w:r>
      <w:r w:rsidRPr="00652300">
        <w:rPr>
          <w:rFonts w:ascii="Titillium Up" w:hAnsi="Titillium Up"/>
          <w:lang w:val="fr-CH"/>
        </w:rPr>
        <w:t>.</w:t>
      </w:r>
    </w:p>
    <w:p w14:paraId="273B9FB6" w14:textId="77777777" w:rsidR="002D69B0" w:rsidRDefault="002D69B0" w:rsidP="00EE2BC7">
      <w:pPr>
        <w:spacing w:after="60"/>
        <w:jc w:val="both"/>
        <w:rPr>
          <w:rFonts w:ascii="Titillium Up" w:hAnsi="Titillium Up"/>
          <w:b/>
          <w:lang w:val="fr-CH"/>
        </w:rPr>
      </w:pPr>
    </w:p>
    <w:p w14:paraId="356ADE16" w14:textId="77777777" w:rsidR="002D69B0" w:rsidRDefault="002D69B0" w:rsidP="00EE2BC7">
      <w:pPr>
        <w:spacing w:after="60"/>
        <w:jc w:val="both"/>
        <w:rPr>
          <w:rFonts w:ascii="Titillium Up" w:hAnsi="Titillium Up"/>
          <w:b/>
          <w:lang w:val="fr-CH"/>
        </w:rPr>
      </w:pPr>
    </w:p>
    <w:p w14:paraId="5FD6CB15" w14:textId="77777777" w:rsidR="002D69B0" w:rsidRDefault="002D69B0" w:rsidP="00EE2BC7">
      <w:pPr>
        <w:spacing w:after="60"/>
        <w:jc w:val="both"/>
        <w:rPr>
          <w:rFonts w:ascii="Titillium Up" w:hAnsi="Titillium Up"/>
          <w:b/>
          <w:lang w:val="fr-CH"/>
        </w:rPr>
      </w:pPr>
    </w:p>
    <w:p w14:paraId="6AA35548" w14:textId="0330DA25" w:rsidR="004579FA" w:rsidRPr="00652300" w:rsidRDefault="00C956BA" w:rsidP="00EE2BC7">
      <w:pPr>
        <w:spacing w:after="60"/>
        <w:jc w:val="both"/>
        <w:rPr>
          <w:rFonts w:ascii="Titillium Up" w:hAnsi="Titillium Up"/>
          <w:b/>
          <w:lang w:val="fr-CH"/>
        </w:rPr>
      </w:pPr>
      <w:r w:rsidRPr="00652300">
        <w:rPr>
          <w:rFonts w:ascii="Titillium Up" w:hAnsi="Titillium Up"/>
          <w:b/>
          <w:lang w:val="fr-CH"/>
        </w:rPr>
        <w:t xml:space="preserve">Paiement </w:t>
      </w:r>
      <w:r w:rsidR="004579FA" w:rsidRPr="00652300">
        <w:rPr>
          <w:rFonts w:ascii="Titillium Up" w:hAnsi="Titillium Up"/>
          <w:b/>
          <w:lang w:val="fr-CH"/>
        </w:rPr>
        <w:t>:</w:t>
      </w:r>
    </w:p>
    <w:p w14:paraId="361EC6BF" w14:textId="5F78EB57" w:rsidR="00B01DB3" w:rsidRPr="00652300" w:rsidRDefault="00C956BA" w:rsidP="00EE2BC7">
      <w:pPr>
        <w:spacing w:after="300" w:line="240" w:lineRule="auto"/>
        <w:jc w:val="both"/>
        <w:rPr>
          <w:rFonts w:ascii="Titillium Up" w:hAnsi="Titillium Up"/>
          <w:lang w:val="fr-CH"/>
        </w:rPr>
      </w:pPr>
      <w:r w:rsidRPr="00652300">
        <w:rPr>
          <w:rFonts w:ascii="Titillium Up" w:hAnsi="Titillium Up"/>
          <w:lang w:val="fr-CH"/>
        </w:rPr>
        <w:t xml:space="preserve">Le montant intégral de la location doit être versé par virement bancaire, au plus tard 14 jours avant votre arrivée, aux coordonnées suivantes : IBAN CH69 0588 1021 6570 2000 1 – titulaire du compte : </w:t>
      </w:r>
      <w:proofErr w:type="spellStart"/>
      <w:r w:rsidRPr="00652300">
        <w:rPr>
          <w:rFonts w:ascii="Titillium Up" w:hAnsi="Titillium Up"/>
          <w:lang w:val="fr-CH"/>
        </w:rPr>
        <w:t>Veronika</w:t>
      </w:r>
      <w:proofErr w:type="spellEnd"/>
      <w:r w:rsidRPr="00652300">
        <w:rPr>
          <w:rFonts w:ascii="Titillium Up" w:hAnsi="Titillium Up"/>
          <w:lang w:val="fr-CH"/>
        </w:rPr>
        <w:t xml:space="preserve"> </w:t>
      </w:r>
      <w:r w:rsidR="00E50A3B">
        <w:rPr>
          <w:rFonts w:ascii="Titillium Up" w:hAnsi="Titillium Up"/>
          <w:lang w:val="fr-CH"/>
        </w:rPr>
        <w:t>et</w:t>
      </w:r>
      <w:r w:rsidRPr="00652300">
        <w:rPr>
          <w:rFonts w:ascii="Titillium Up" w:hAnsi="Titillium Up"/>
          <w:lang w:val="fr-CH"/>
        </w:rPr>
        <w:t xml:space="preserve"> Viktor </w:t>
      </w:r>
      <w:proofErr w:type="spellStart"/>
      <w:r w:rsidRPr="00652300">
        <w:rPr>
          <w:rFonts w:ascii="Titillium Up" w:hAnsi="Titillium Up"/>
          <w:lang w:val="fr-CH"/>
        </w:rPr>
        <w:t>Bosshard</w:t>
      </w:r>
      <w:proofErr w:type="spellEnd"/>
      <w:r w:rsidRPr="00652300">
        <w:rPr>
          <w:rFonts w:ascii="Titillium Up" w:hAnsi="Titillium Up"/>
          <w:lang w:val="fr-CH"/>
        </w:rPr>
        <w:t xml:space="preserve">, </w:t>
      </w:r>
      <w:proofErr w:type="spellStart"/>
      <w:r w:rsidRPr="00652300">
        <w:rPr>
          <w:rFonts w:ascii="Titillium Up" w:hAnsi="Titillium Up"/>
          <w:lang w:val="fr-CH"/>
        </w:rPr>
        <w:t>Ifangstrasse</w:t>
      </w:r>
      <w:proofErr w:type="spellEnd"/>
      <w:r w:rsidRPr="00652300">
        <w:rPr>
          <w:rFonts w:ascii="Titillium Up" w:hAnsi="Titillium Up"/>
          <w:lang w:val="fr-CH"/>
        </w:rPr>
        <w:t xml:space="preserve"> 6, 5442 </w:t>
      </w:r>
      <w:proofErr w:type="spellStart"/>
      <w:r w:rsidRPr="00652300">
        <w:rPr>
          <w:rFonts w:ascii="Titillium Up" w:hAnsi="Titillium Up"/>
          <w:lang w:val="fr-CH"/>
        </w:rPr>
        <w:t>Fislisbach</w:t>
      </w:r>
      <w:proofErr w:type="spellEnd"/>
      <w:r w:rsidRPr="00652300">
        <w:rPr>
          <w:rFonts w:ascii="Titillium Up" w:hAnsi="Titillium Up"/>
          <w:lang w:val="fr-CH"/>
        </w:rPr>
        <w:t>.</w:t>
      </w:r>
    </w:p>
    <w:p w14:paraId="5D0542FA" w14:textId="65D64A7B" w:rsidR="004579FA" w:rsidRPr="00652300" w:rsidRDefault="00090D27" w:rsidP="00EE2BC7">
      <w:pPr>
        <w:spacing w:after="60"/>
        <w:jc w:val="both"/>
        <w:rPr>
          <w:rFonts w:ascii="Titillium Up" w:hAnsi="Titillium Up"/>
          <w:b/>
          <w:lang w:val="fr-CH"/>
        </w:rPr>
      </w:pPr>
      <w:r w:rsidRPr="00652300">
        <w:rPr>
          <w:rFonts w:ascii="Titillium Up" w:hAnsi="Titillium Up"/>
          <w:b/>
          <w:lang w:val="fr-CH"/>
        </w:rPr>
        <w:t xml:space="preserve">Nettoyages </w:t>
      </w:r>
      <w:r w:rsidR="004579FA" w:rsidRPr="00652300">
        <w:rPr>
          <w:rFonts w:ascii="Titillium Up" w:hAnsi="Titillium Up"/>
          <w:b/>
          <w:lang w:val="fr-CH"/>
        </w:rPr>
        <w:t>:</w:t>
      </w:r>
    </w:p>
    <w:p w14:paraId="6917C8FE" w14:textId="0274141B" w:rsidR="001447DA" w:rsidRPr="00652300" w:rsidRDefault="00323F7E" w:rsidP="00EE2BC7">
      <w:pPr>
        <w:spacing w:after="0" w:line="240" w:lineRule="auto"/>
        <w:jc w:val="both"/>
        <w:rPr>
          <w:rFonts w:ascii="Titillium Up" w:hAnsi="Titillium Up"/>
          <w:lang w:val="fr-CH"/>
        </w:rPr>
      </w:pPr>
      <w:r w:rsidRPr="00652300">
        <w:rPr>
          <w:rFonts w:ascii="Titillium Up" w:hAnsi="Titillium Up"/>
          <w:lang w:val="fr-CH"/>
        </w:rPr>
        <w:t>Toute saleté tenace ou liquides renversés par inadvertance doivent être rapidement nettoyés.</w:t>
      </w:r>
    </w:p>
    <w:p w14:paraId="3A33FF9D" w14:textId="7EE7E99F" w:rsidR="00323F7E" w:rsidRPr="00652300" w:rsidRDefault="00323F7E" w:rsidP="00EE2BC7">
      <w:pPr>
        <w:spacing w:after="120" w:line="240" w:lineRule="auto"/>
        <w:jc w:val="both"/>
        <w:rPr>
          <w:rFonts w:ascii="Titillium Up" w:hAnsi="Titillium Up"/>
          <w:lang w:val="fr-CH"/>
        </w:rPr>
      </w:pPr>
      <w:r w:rsidRPr="00652300">
        <w:rPr>
          <w:rFonts w:ascii="Titillium Up" w:hAnsi="Titillium Up"/>
          <w:lang w:val="fr-CH"/>
        </w:rPr>
        <w:t>Tout le matériel nécessaire à cet effet est à votre disposition.</w:t>
      </w:r>
    </w:p>
    <w:p w14:paraId="1F6A1FCA" w14:textId="15EBDB2B" w:rsidR="00323F7E" w:rsidRPr="00652300" w:rsidRDefault="00323F7E" w:rsidP="00EE2BC7">
      <w:pPr>
        <w:spacing w:after="0" w:line="240" w:lineRule="auto"/>
        <w:jc w:val="both"/>
        <w:rPr>
          <w:rFonts w:ascii="Titillium Up" w:hAnsi="Titillium Up"/>
          <w:lang w:val="fr-CH"/>
        </w:rPr>
      </w:pPr>
      <w:r w:rsidRPr="00652300">
        <w:rPr>
          <w:rFonts w:ascii="Titillium Up" w:hAnsi="Titillium Up"/>
          <w:lang w:val="fr-CH"/>
        </w:rPr>
        <w:t>Lors de votre départ, nous vous prions de balayer</w:t>
      </w:r>
      <w:r w:rsidR="00A44E6B">
        <w:rPr>
          <w:rFonts w:ascii="Titillium Up" w:hAnsi="Titillium Up"/>
          <w:lang w:val="fr-CH"/>
        </w:rPr>
        <w:t>/aspirer</w:t>
      </w:r>
      <w:r w:rsidRPr="00652300">
        <w:rPr>
          <w:rFonts w:ascii="Titillium Up" w:hAnsi="Titillium Up"/>
          <w:lang w:val="fr-CH"/>
        </w:rPr>
        <w:t xml:space="preserve"> les sols, de vider le réfrigérateur</w:t>
      </w:r>
      <w:r w:rsidR="00950101" w:rsidRPr="00652300">
        <w:rPr>
          <w:rFonts w:ascii="Titillium Up" w:hAnsi="Titillium Up"/>
          <w:lang w:val="fr-CH"/>
        </w:rPr>
        <w:t xml:space="preserve"> et </w:t>
      </w:r>
      <w:r w:rsidR="00685737" w:rsidRPr="00652300">
        <w:rPr>
          <w:rFonts w:ascii="Titillium Up" w:hAnsi="Titillium Up"/>
          <w:lang w:val="fr-CH"/>
        </w:rPr>
        <w:t>les placards</w:t>
      </w:r>
      <w:r w:rsidR="00950101" w:rsidRPr="00652300">
        <w:rPr>
          <w:rFonts w:ascii="Titillium Up" w:hAnsi="Titillium Up"/>
          <w:lang w:val="fr-CH"/>
        </w:rPr>
        <w:t xml:space="preserve"> de la cuisine de tous aliments, à l’exception des épices et condiments.</w:t>
      </w:r>
    </w:p>
    <w:p w14:paraId="72C38740" w14:textId="0F80066B" w:rsidR="00E65AE6" w:rsidRPr="00652300" w:rsidRDefault="00685737" w:rsidP="00EE2BC7">
      <w:pPr>
        <w:spacing w:after="120" w:line="240" w:lineRule="auto"/>
        <w:jc w:val="both"/>
        <w:rPr>
          <w:rFonts w:ascii="Titillium Up" w:hAnsi="Titillium Up"/>
          <w:lang w:val="fr-CH"/>
        </w:rPr>
      </w:pPr>
      <w:r w:rsidRPr="00652300">
        <w:rPr>
          <w:rFonts w:ascii="Titillium Up" w:hAnsi="Titillium Up"/>
          <w:lang w:val="fr-CH"/>
        </w:rPr>
        <w:t>Les plats, ustensiles, casseroles, poêles et autres appareils doivent être nettoyés et rangés à leur place.</w:t>
      </w:r>
    </w:p>
    <w:p w14:paraId="7EFD8F13" w14:textId="530564C4" w:rsidR="00685737" w:rsidRPr="00652300" w:rsidRDefault="00685737" w:rsidP="00EE2BC7">
      <w:pPr>
        <w:spacing w:after="120" w:line="240" w:lineRule="auto"/>
        <w:jc w:val="both"/>
        <w:rPr>
          <w:rFonts w:ascii="Titillium Up" w:hAnsi="Titillium Up"/>
          <w:lang w:val="fr-CH"/>
        </w:rPr>
      </w:pPr>
      <w:r w:rsidRPr="00652300">
        <w:rPr>
          <w:rFonts w:ascii="Titillium Up" w:hAnsi="Titillium Up"/>
          <w:lang w:val="fr-CH"/>
        </w:rPr>
        <w:t>Nous vous demandons, en particulier en cas de temps pluvieux ou enneigé</w:t>
      </w:r>
      <w:r w:rsidR="00CF2219" w:rsidRPr="00652300">
        <w:rPr>
          <w:rFonts w:ascii="Titillium Up" w:hAnsi="Titillium Up"/>
          <w:lang w:val="fr-CH"/>
        </w:rPr>
        <w:t>,</w:t>
      </w:r>
      <w:r w:rsidRPr="00652300">
        <w:rPr>
          <w:rFonts w:ascii="Titillium Up" w:hAnsi="Titillium Up"/>
          <w:lang w:val="fr-CH"/>
        </w:rPr>
        <w:t xml:space="preserve"> de ne pas marcher à l’intérieur de l’appartement avec </w:t>
      </w:r>
      <w:r w:rsidR="00A44E6B">
        <w:rPr>
          <w:rFonts w:ascii="Titillium Up" w:hAnsi="Titillium Up"/>
          <w:lang w:val="fr-CH"/>
        </w:rPr>
        <w:t>vos</w:t>
      </w:r>
      <w:r w:rsidRPr="00652300">
        <w:rPr>
          <w:rFonts w:ascii="Titillium Up" w:hAnsi="Titillium Up"/>
          <w:lang w:val="fr-CH"/>
        </w:rPr>
        <w:t xml:space="preserve"> souliers.</w:t>
      </w:r>
    </w:p>
    <w:p w14:paraId="606C4326" w14:textId="7F604D48" w:rsidR="004579FA" w:rsidRPr="00652300" w:rsidRDefault="00685737" w:rsidP="00EE2BC7">
      <w:pPr>
        <w:spacing w:after="300" w:line="240" w:lineRule="auto"/>
        <w:jc w:val="both"/>
        <w:rPr>
          <w:rFonts w:ascii="Titillium Up" w:hAnsi="Titillium Up"/>
          <w:lang w:val="fr-CH"/>
        </w:rPr>
      </w:pPr>
      <w:r w:rsidRPr="00652300">
        <w:rPr>
          <w:rFonts w:ascii="Titillium Up" w:hAnsi="Titillium Up"/>
          <w:lang w:val="fr-CH"/>
        </w:rPr>
        <w:t xml:space="preserve">Le nettoyage final est obligatoire, il sera effectué par une tierce personne et facturé. Les tarifs sont disponibles sur le site </w:t>
      </w:r>
      <w:hyperlink r:id="rId10" w:history="1">
        <w:r w:rsidRPr="00652300">
          <w:rPr>
            <w:rStyle w:val="Lienhypertexte"/>
            <w:rFonts w:ascii="Titillium Up" w:hAnsi="Titillium Up"/>
            <w:lang w:val="fr-CH"/>
          </w:rPr>
          <w:t>www.laposte13.ch</w:t>
        </w:r>
      </w:hyperlink>
      <w:r w:rsidRPr="00652300">
        <w:rPr>
          <w:rFonts w:ascii="Titillium Up" w:hAnsi="Titillium Up"/>
          <w:lang w:val="fr-CH"/>
        </w:rPr>
        <w:t>. Les coûts sont calculés sur la base d’un nettoyage standard. En cas de nettoyage spécifique supplémentaire, ce dernier vous sera facturé en sus.</w:t>
      </w:r>
    </w:p>
    <w:p w14:paraId="5168E0B3" w14:textId="077F8F5C" w:rsidR="004579FA" w:rsidRPr="00652300" w:rsidRDefault="00685737" w:rsidP="00EE2BC7">
      <w:pPr>
        <w:spacing w:after="60"/>
        <w:jc w:val="both"/>
        <w:rPr>
          <w:rFonts w:ascii="Titillium Up" w:hAnsi="Titillium Up"/>
          <w:b/>
          <w:lang w:val="fr-CH"/>
        </w:rPr>
      </w:pPr>
      <w:r w:rsidRPr="00652300">
        <w:rPr>
          <w:rFonts w:ascii="Titillium Up" w:hAnsi="Titillium Up"/>
          <w:b/>
          <w:lang w:val="fr-CH"/>
        </w:rPr>
        <w:t xml:space="preserve">Déchets </w:t>
      </w:r>
      <w:r w:rsidR="004579FA" w:rsidRPr="00652300">
        <w:rPr>
          <w:rFonts w:ascii="Titillium Up" w:hAnsi="Titillium Up"/>
          <w:b/>
          <w:lang w:val="fr-CH"/>
        </w:rPr>
        <w:t>:</w:t>
      </w:r>
    </w:p>
    <w:p w14:paraId="3D5FE4D8" w14:textId="21822F92" w:rsidR="00685737" w:rsidRPr="00652300" w:rsidRDefault="00685737" w:rsidP="00EE2BC7">
      <w:pPr>
        <w:spacing w:after="300" w:line="240" w:lineRule="auto"/>
        <w:jc w:val="both"/>
        <w:rPr>
          <w:rFonts w:ascii="Titillium Up" w:hAnsi="Titillium Up"/>
          <w:lang w:val="fr-CH"/>
        </w:rPr>
      </w:pPr>
      <w:r w:rsidRPr="00652300">
        <w:rPr>
          <w:rFonts w:ascii="Titillium Up" w:hAnsi="Titillium Up"/>
          <w:lang w:val="fr-CH"/>
        </w:rPr>
        <w:t xml:space="preserve">Veillez svp </w:t>
      </w:r>
      <w:r w:rsidR="00652300" w:rsidRPr="00652300">
        <w:rPr>
          <w:rFonts w:ascii="Titillium Up" w:hAnsi="Titillium Up"/>
          <w:lang w:val="fr-CH"/>
        </w:rPr>
        <w:t>au tri</w:t>
      </w:r>
      <w:r w:rsidR="00A44E6B">
        <w:rPr>
          <w:rFonts w:ascii="Titillium Up" w:hAnsi="Titillium Up"/>
          <w:lang w:val="fr-CH"/>
        </w:rPr>
        <w:t xml:space="preserve"> de vos déchets – alu</w:t>
      </w:r>
      <w:r w:rsidRPr="00652300">
        <w:rPr>
          <w:rFonts w:ascii="Titillium Up" w:hAnsi="Titillium Up"/>
          <w:lang w:val="fr-CH"/>
        </w:rPr>
        <w:t>, verres, ordures ménagères, etc. Des containers sont à votre disposition dans le quartier.</w:t>
      </w:r>
    </w:p>
    <w:p w14:paraId="544D7887" w14:textId="60CB926C" w:rsidR="004579FA" w:rsidRPr="00652300" w:rsidRDefault="00685737" w:rsidP="00EE2BC7">
      <w:pPr>
        <w:spacing w:after="60"/>
        <w:jc w:val="both"/>
        <w:rPr>
          <w:rFonts w:ascii="Titillium Up" w:hAnsi="Titillium Up"/>
          <w:b/>
          <w:lang w:val="fr-CH"/>
        </w:rPr>
      </w:pPr>
      <w:r w:rsidRPr="00652300">
        <w:rPr>
          <w:rFonts w:ascii="Titillium Up" w:hAnsi="Titillium Up"/>
          <w:b/>
          <w:lang w:val="fr-CH"/>
        </w:rPr>
        <w:t xml:space="preserve">Fumeurs(euses) </w:t>
      </w:r>
      <w:r w:rsidR="004579FA" w:rsidRPr="00652300">
        <w:rPr>
          <w:rFonts w:ascii="Titillium Up" w:hAnsi="Titillium Up"/>
          <w:b/>
          <w:lang w:val="fr-CH"/>
        </w:rPr>
        <w:t>:</w:t>
      </w:r>
    </w:p>
    <w:p w14:paraId="3B15B26D" w14:textId="1D916ACC" w:rsidR="004579FA" w:rsidRPr="00652300" w:rsidRDefault="00685737" w:rsidP="00EE2BC7">
      <w:pPr>
        <w:spacing w:after="300" w:line="240" w:lineRule="auto"/>
        <w:jc w:val="both"/>
        <w:rPr>
          <w:rFonts w:ascii="Titillium Up" w:hAnsi="Titillium Up"/>
          <w:lang w:val="fr-CH"/>
        </w:rPr>
      </w:pPr>
      <w:r w:rsidRPr="00652300">
        <w:rPr>
          <w:rFonts w:ascii="Titillium Up" w:hAnsi="Titillium Up"/>
          <w:lang w:val="fr-CH"/>
        </w:rPr>
        <w:t>Il est strictement interdit de fumer à l’intérieur de l’</w:t>
      </w:r>
      <w:r w:rsidR="009014E5" w:rsidRPr="00652300">
        <w:rPr>
          <w:rFonts w:ascii="Titillium Up" w:hAnsi="Titillium Up"/>
          <w:lang w:val="fr-CH"/>
        </w:rPr>
        <w:t>appartement. Tout dégât causé par un non-respect de ce règlement</w:t>
      </w:r>
      <w:r w:rsidR="00D31B4D">
        <w:rPr>
          <w:rFonts w:ascii="Titillium Up" w:hAnsi="Titillium Up"/>
          <w:lang w:val="fr-CH"/>
        </w:rPr>
        <w:t xml:space="preserve"> (taches, trous/brûlures,…)</w:t>
      </w:r>
      <w:r w:rsidR="009014E5" w:rsidRPr="00652300">
        <w:rPr>
          <w:rFonts w:ascii="Titillium Up" w:hAnsi="Titillium Up"/>
          <w:lang w:val="fr-CH"/>
        </w:rPr>
        <w:t xml:space="preserve"> vous sera facturé. Vous avez, toutefois, la possibilité de fumer sur le balcon où vous y trouverez un cendrier.</w:t>
      </w:r>
    </w:p>
    <w:p w14:paraId="4A6AE234" w14:textId="37029D9D" w:rsidR="004579FA" w:rsidRPr="00652300" w:rsidRDefault="009014E5" w:rsidP="00EE2BC7">
      <w:pPr>
        <w:spacing w:after="60"/>
        <w:jc w:val="both"/>
        <w:rPr>
          <w:rFonts w:ascii="Titillium Up" w:hAnsi="Titillium Up"/>
          <w:b/>
          <w:lang w:val="fr-CH"/>
        </w:rPr>
      </w:pPr>
      <w:r w:rsidRPr="00652300">
        <w:rPr>
          <w:rFonts w:ascii="Titillium Up" w:hAnsi="Titillium Up"/>
          <w:b/>
          <w:lang w:val="fr-CH"/>
        </w:rPr>
        <w:t xml:space="preserve">Animaux </w:t>
      </w:r>
      <w:r w:rsidR="004579FA" w:rsidRPr="00652300">
        <w:rPr>
          <w:rFonts w:ascii="Titillium Up" w:hAnsi="Titillium Up"/>
          <w:b/>
          <w:lang w:val="fr-CH"/>
        </w:rPr>
        <w:t>:</w:t>
      </w:r>
      <w:bookmarkStart w:id="0" w:name="_GoBack"/>
      <w:bookmarkEnd w:id="0"/>
    </w:p>
    <w:p w14:paraId="0174C03B" w14:textId="3919F89A" w:rsidR="004579FA" w:rsidRPr="00652300" w:rsidRDefault="009014E5" w:rsidP="00EE2BC7">
      <w:pPr>
        <w:spacing w:after="300" w:line="240" w:lineRule="auto"/>
        <w:jc w:val="both"/>
        <w:rPr>
          <w:rFonts w:ascii="Titillium Up" w:hAnsi="Titillium Up"/>
          <w:lang w:val="fr-CH"/>
        </w:rPr>
      </w:pPr>
      <w:r w:rsidRPr="00652300">
        <w:rPr>
          <w:rFonts w:ascii="Titillium Up" w:hAnsi="Titillium Up"/>
          <w:lang w:val="fr-CH"/>
        </w:rPr>
        <w:t>Les animaux domestiques sont autorisés uniquement sur demande</w:t>
      </w:r>
      <w:r w:rsidR="004579FA" w:rsidRPr="00652300">
        <w:rPr>
          <w:rFonts w:ascii="Titillium Up" w:hAnsi="Titillium Up"/>
          <w:lang w:val="fr-CH"/>
        </w:rPr>
        <w:t>.</w:t>
      </w:r>
    </w:p>
    <w:p w14:paraId="76FF5B04" w14:textId="4E38C072" w:rsidR="004579FA" w:rsidRPr="00652300" w:rsidRDefault="009014E5" w:rsidP="00EE2BC7">
      <w:pPr>
        <w:spacing w:after="60"/>
        <w:jc w:val="both"/>
        <w:rPr>
          <w:rFonts w:ascii="Titillium Up" w:hAnsi="Titillium Up"/>
          <w:b/>
          <w:lang w:val="fr-CH"/>
        </w:rPr>
      </w:pPr>
      <w:r w:rsidRPr="00652300">
        <w:rPr>
          <w:rFonts w:ascii="Titillium Up" w:hAnsi="Titillium Up"/>
          <w:b/>
          <w:lang w:val="fr-CH"/>
        </w:rPr>
        <w:t xml:space="preserve">Parking </w:t>
      </w:r>
      <w:r w:rsidR="004579FA" w:rsidRPr="00652300">
        <w:rPr>
          <w:rFonts w:ascii="Titillium Up" w:hAnsi="Titillium Up"/>
          <w:b/>
          <w:lang w:val="fr-CH"/>
        </w:rPr>
        <w:t>:</w:t>
      </w:r>
    </w:p>
    <w:p w14:paraId="3D53A283" w14:textId="400199A6" w:rsidR="004579FA" w:rsidRPr="00652300" w:rsidRDefault="009B38D6" w:rsidP="00EE2BC7">
      <w:pPr>
        <w:spacing w:after="300"/>
        <w:jc w:val="both"/>
        <w:rPr>
          <w:rFonts w:ascii="Titillium Up" w:hAnsi="Titillium Up"/>
          <w:lang w:val="fr-CH"/>
        </w:rPr>
      </w:pPr>
      <w:r>
        <w:rPr>
          <w:rFonts w:ascii="Titillium Up" w:hAnsi="Titillium Up"/>
          <w:lang w:val="fr-CH"/>
        </w:rPr>
        <w:t>Une</w:t>
      </w:r>
      <w:r w:rsidR="009014E5" w:rsidRPr="00652300">
        <w:rPr>
          <w:rFonts w:ascii="Titillium Up" w:hAnsi="Titillium Up"/>
          <w:lang w:val="fr-CH"/>
        </w:rPr>
        <w:t xml:space="preserve"> place de </w:t>
      </w:r>
      <w:r w:rsidR="00652300" w:rsidRPr="00652300">
        <w:rPr>
          <w:rFonts w:ascii="Titillium Up" w:hAnsi="Titillium Up"/>
          <w:lang w:val="fr-CH"/>
        </w:rPr>
        <w:t>parc</w:t>
      </w:r>
      <w:r w:rsidR="009014E5" w:rsidRPr="00652300">
        <w:rPr>
          <w:rFonts w:ascii="Titillium Up" w:hAnsi="Titillium Up"/>
          <w:lang w:val="fr-CH"/>
        </w:rPr>
        <w:t xml:space="preserve"> est disponible à l’arrière du bâtiment (place n° 13).</w:t>
      </w:r>
    </w:p>
    <w:p w14:paraId="4E39BD58" w14:textId="77777777" w:rsidR="002D69B0" w:rsidRDefault="002D69B0" w:rsidP="00EE2BC7">
      <w:pPr>
        <w:spacing w:after="60"/>
        <w:jc w:val="both"/>
        <w:rPr>
          <w:rFonts w:ascii="Titillium Up" w:hAnsi="Titillium Up"/>
          <w:b/>
          <w:lang w:val="fr-CH"/>
        </w:rPr>
      </w:pPr>
    </w:p>
    <w:p w14:paraId="1821B535" w14:textId="77777777" w:rsidR="002D69B0" w:rsidRDefault="002D69B0" w:rsidP="00EE2BC7">
      <w:pPr>
        <w:spacing w:after="60"/>
        <w:jc w:val="both"/>
        <w:rPr>
          <w:rFonts w:ascii="Titillium Up" w:hAnsi="Titillium Up"/>
          <w:b/>
          <w:lang w:val="fr-CH"/>
        </w:rPr>
      </w:pPr>
    </w:p>
    <w:p w14:paraId="60317CBB" w14:textId="77777777" w:rsidR="002D69B0" w:rsidRDefault="002D69B0" w:rsidP="00EE2BC7">
      <w:pPr>
        <w:spacing w:after="60"/>
        <w:jc w:val="both"/>
        <w:rPr>
          <w:rFonts w:ascii="Titillium Up" w:hAnsi="Titillium Up"/>
          <w:b/>
          <w:lang w:val="fr-CH"/>
        </w:rPr>
      </w:pPr>
    </w:p>
    <w:p w14:paraId="658B00E7" w14:textId="77777777" w:rsidR="002D69B0" w:rsidRDefault="002D69B0" w:rsidP="00EE2BC7">
      <w:pPr>
        <w:spacing w:after="60"/>
        <w:jc w:val="both"/>
        <w:rPr>
          <w:rFonts w:ascii="Titillium Up" w:hAnsi="Titillium Up"/>
          <w:b/>
          <w:lang w:val="fr-CH"/>
        </w:rPr>
      </w:pPr>
    </w:p>
    <w:p w14:paraId="4C8E5CEC" w14:textId="324383A6" w:rsidR="004579FA" w:rsidRPr="00652300" w:rsidRDefault="009014E5" w:rsidP="00EE2BC7">
      <w:pPr>
        <w:spacing w:after="60"/>
        <w:jc w:val="both"/>
        <w:rPr>
          <w:rFonts w:ascii="Titillium Up" w:hAnsi="Titillium Up"/>
          <w:b/>
          <w:lang w:val="fr-CH"/>
        </w:rPr>
      </w:pPr>
      <w:r w:rsidRPr="00652300">
        <w:rPr>
          <w:rFonts w:ascii="Titillium Up" w:hAnsi="Titillium Up"/>
          <w:b/>
          <w:lang w:val="fr-CH"/>
        </w:rPr>
        <w:t xml:space="preserve">Ski et chaussures de ski </w:t>
      </w:r>
      <w:r w:rsidR="004579FA" w:rsidRPr="00652300">
        <w:rPr>
          <w:rFonts w:ascii="Titillium Up" w:hAnsi="Titillium Up"/>
          <w:b/>
          <w:lang w:val="fr-CH"/>
        </w:rPr>
        <w:t>:</w:t>
      </w:r>
    </w:p>
    <w:p w14:paraId="0C8FA1B4" w14:textId="346020B1" w:rsidR="004579FA" w:rsidRPr="00652300" w:rsidRDefault="009014E5" w:rsidP="00EE2BC7">
      <w:pPr>
        <w:spacing w:after="300" w:line="240" w:lineRule="auto"/>
        <w:jc w:val="both"/>
        <w:rPr>
          <w:rFonts w:ascii="Titillium Up" w:hAnsi="Titillium Up"/>
          <w:lang w:val="fr-CH"/>
        </w:rPr>
      </w:pPr>
      <w:r w:rsidRPr="00652300">
        <w:rPr>
          <w:rFonts w:ascii="Titillium Up" w:hAnsi="Titillium Up"/>
          <w:lang w:val="fr-CH"/>
        </w:rPr>
        <w:t>Il est interdit d’entrer dans l’appartement avec des skis, chaussures de ski ou autre équipement de sport d’hiver</w:t>
      </w:r>
      <w:r w:rsidR="004579FA" w:rsidRPr="00652300">
        <w:rPr>
          <w:rFonts w:ascii="Titillium Up" w:hAnsi="Titillium Up"/>
          <w:lang w:val="fr-CH"/>
        </w:rPr>
        <w:t>.</w:t>
      </w:r>
      <w:r w:rsidRPr="00652300">
        <w:rPr>
          <w:rFonts w:ascii="Titillium Up" w:hAnsi="Titillium Up"/>
          <w:lang w:val="fr-CH"/>
        </w:rPr>
        <w:t xml:space="preserve"> Une cave au sous-sol est réservée à cet effet.</w:t>
      </w:r>
    </w:p>
    <w:p w14:paraId="3EFAA98F" w14:textId="2252BA5F" w:rsidR="00B5581A" w:rsidRPr="00652300" w:rsidRDefault="00B5581A" w:rsidP="00EE2BC7">
      <w:pPr>
        <w:spacing w:after="60"/>
        <w:jc w:val="both"/>
        <w:rPr>
          <w:rFonts w:ascii="Titillium Up" w:hAnsi="Titillium Up"/>
          <w:b/>
          <w:lang w:val="fr-CH"/>
        </w:rPr>
      </w:pPr>
      <w:r w:rsidRPr="00652300">
        <w:rPr>
          <w:rFonts w:ascii="Titillium Up" w:hAnsi="Titillium Up"/>
          <w:b/>
          <w:lang w:val="fr-CH"/>
        </w:rPr>
        <w:t xml:space="preserve">Respect du voisinage </w:t>
      </w:r>
      <w:r w:rsidR="004579FA" w:rsidRPr="00652300">
        <w:rPr>
          <w:rFonts w:ascii="Titillium Up" w:hAnsi="Titillium Up"/>
          <w:b/>
          <w:lang w:val="fr-CH"/>
        </w:rPr>
        <w:t>:</w:t>
      </w:r>
    </w:p>
    <w:p w14:paraId="632C2B06" w14:textId="1FB3464D" w:rsidR="004579FA" w:rsidRPr="00652300" w:rsidRDefault="00B5581A" w:rsidP="00EE2BC7">
      <w:pPr>
        <w:spacing w:after="300" w:line="240" w:lineRule="auto"/>
        <w:jc w:val="both"/>
        <w:rPr>
          <w:rFonts w:ascii="Titillium Up" w:hAnsi="Titillium Up"/>
          <w:lang w:val="fr-CH"/>
        </w:rPr>
      </w:pPr>
      <w:r w:rsidRPr="00652300">
        <w:rPr>
          <w:rFonts w:ascii="Titillium Up" w:hAnsi="Titillium Up"/>
          <w:lang w:val="fr-CH"/>
        </w:rPr>
        <w:t>Afin de respecter le voisinage, les périodes entre 21h00 et 08</w:t>
      </w:r>
      <w:r w:rsidR="00652300">
        <w:rPr>
          <w:rFonts w:ascii="Titillium Up" w:hAnsi="Titillium Up"/>
          <w:lang w:val="fr-CH"/>
        </w:rPr>
        <w:t>h</w:t>
      </w:r>
      <w:r w:rsidRPr="00652300">
        <w:rPr>
          <w:rFonts w:ascii="Titillium Up" w:hAnsi="Titillium Up"/>
          <w:lang w:val="fr-CH"/>
        </w:rPr>
        <w:t>00 doivent rester</w:t>
      </w:r>
      <w:r w:rsidR="002C1857" w:rsidRPr="00652300">
        <w:rPr>
          <w:rFonts w:ascii="Titillium Up" w:hAnsi="Titillium Up"/>
          <w:lang w:val="fr-CH"/>
        </w:rPr>
        <w:t xml:space="preserve"> calmes et</w:t>
      </w:r>
      <w:r w:rsidRPr="00652300">
        <w:rPr>
          <w:rFonts w:ascii="Titillium Up" w:hAnsi="Titillium Up"/>
          <w:lang w:val="fr-CH"/>
        </w:rPr>
        <w:t xml:space="preserve"> silencieuses</w:t>
      </w:r>
      <w:r w:rsidR="002C1857" w:rsidRPr="00652300">
        <w:rPr>
          <w:rFonts w:ascii="Titillium Up" w:hAnsi="Titillium Up"/>
          <w:lang w:val="fr-CH"/>
        </w:rPr>
        <w:t>.</w:t>
      </w:r>
    </w:p>
    <w:p w14:paraId="307B7067" w14:textId="7E8520A4" w:rsidR="004579FA" w:rsidRPr="00652300" w:rsidRDefault="002C1857" w:rsidP="00EE2BC7">
      <w:pPr>
        <w:spacing w:after="60"/>
        <w:jc w:val="both"/>
        <w:rPr>
          <w:rFonts w:ascii="Titillium Up" w:hAnsi="Titillium Up"/>
          <w:b/>
          <w:lang w:val="fr-CH"/>
        </w:rPr>
      </w:pPr>
      <w:r w:rsidRPr="00652300">
        <w:rPr>
          <w:rFonts w:ascii="Titillium Up" w:hAnsi="Titillium Up"/>
          <w:b/>
          <w:lang w:val="fr-CH"/>
        </w:rPr>
        <w:t>Eventuels dégâts :</w:t>
      </w:r>
    </w:p>
    <w:p w14:paraId="56AD86E4" w14:textId="20AE7822" w:rsidR="00880BF4" w:rsidRPr="002D69B0" w:rsidRDefault="002C1857" w:rsidP="002D69B0">
      <w:pPr>
        <w:spacing w:after="480" w:line="240" w:lineRule="auto"/>
        <w:jc w:val="both"/>
        <w:rPr>
          <w:rFonts w:ascii="Titillium Up" w:hAnsi="Titillium Up"/>
          <w:lang w:val="fr-CH"/>
        </w:rPr>
      </w:pPr>
      <w:r w:rsidRPr="00652300">
        <w:rPr>
          <w:rFonts w:ascii="Titillium Up" w:hAnsi="Titillium Up"/>
          <w:lang w:val="fr-CH"/>
        </w:rPr>
        <w:t xml:space="preserve">Un accident ou une maladresse peut arriver à tout le monde ; si des dégâts sont malencontreusement </w:t>
      </w:r>
      <w:r w:rsidR="004C7EE6">
        <w:rPr>
          <w:rFonts w:ascii="Titillium Up" w:hAnsi="Titillium Up"/>
          <w:lang w:val="fr-CH"/>
        </w:rPr>
        <w:t>causés</w:t>
      </w:r>
      <w:r w:rsidRPr="00652300">
        <w:rPr>
          <w:rFonts w:ascii="Titillium Up" w:hAnsi="Titillium Up"/>
          <w:lang w:val="fr-CH"/>
        </w:rPr>
        <w:t>, nous vous saurions gré de nous en informer aussitôt.</w:t>
      </w:r>
    </w:p>
    <w:p w14:paraId="10AC1FC2" w14:textId="2D16970D" w:rsidR="00B01DB3" w:rsidRPr="00652300" w:rsidRDefault="002C1857" w:rsidP="00EE2BC7">
      <w:pPr>
        <w:spacing w:after="60"/>
        <w:jc w:val="both"/>
        <w:rPr>
          <w:rFonts w:ascii="Titillium Up" w:hAnsi="Titillium Up"/>
          <w:b/>
          <w:lang w:val="fr-CH"/>
        </w:rPr>
      </w:pPr>
      <w:r w:rsidRPr="00652300">
        <w:rPr>
          <w:rFonts w:ascii="Titillium Up" w:hAnsi="Titillium Up"/>
          <w:b/>
          <w:lang w:val="fr-CH"/>
        </w:rPr>
        <w:t>N° d’urgence :</w:t>
      </w:r>
    </w:p>
    <w:p w14:paraId="76928E2D" w14:textId="716A801A" w:rsidR="00457AA3" w:rsidRPr="00652300" w:rsidRDefault="002C1857" w:rsidP="00EE2BC7">
      <w:pPr>
        <w:spacing w:after="60"/>
        <w:jc w:val="both"/>
        <w:rPr>
          <w:rFonts w:ascii="Titillium Up" w:hAnsi="Titillium Up"/>
          <w:lang w:val="fr-CH"/>
        </w:rPr>
      </w:pPr>
      <w:r w:rsidRPr="00652300">
        <w:rPr>
          <w:rFonts w:ascii="Titillium Up" w:hAnsi="Titillium Up"/>
          <w:lang w:val="fr-CH"/>
        </w:rPr>
        <w:t>En cas d’urgence, veuillez contacter notre administration ou</w:t>
      </w:r>
      <w:r w:rsidR="00362C09">
        <w:rPr>
          <w:rFonts w:ascii="Titillium Up" w:hAnsi="Titillium Up"/>
          <w:lang w:val="fr-CH"/>
        </w:rPr>
        <w:t>,</w:t>
      </w:r>
      <w:r w:rsidRPr="00652300">
        <w:rPr>
          <w:rFonts w:ascii="Titillium Up" w:hAnsi="Titillium Up"/>
          <w:lang w:val="fr-CH"/>
        </w:rPr>
        <w:t xml:space="preserve"> dans un deuxième temps</w:t>
      </w:r>
      <w:r w:rsidR="00362C09">
        <w:rPr>
          <w:rFonts w:ascii="Titillium Up" w:hAnsi="Titillium Up"/>
          <w:lang w:val="fr-CH"/>
        </w:rPr>
        <w:t>,</w:t>
      </w:r>
      <w:r w:rsidRPr="00652300">
        <w:rPr>
          <w:rFonts w:ascii="Titillium Up" w:hAnsi="Titillium Up"/>
          <w:lang w:val="fr-CH"/>
        </w:rPr>
        <w:t xml:space="preserve"> le service d’entretien.</w:t>
      </w:r>
    </w:p>
    <w:p w14:paraId="21D12597" w14:textId="420419DE" w:rsidR="00457AA3" w:rsidRPr="00652300" w:rsidRDefault="002C1857" w:rsidP="00EE2BC7">
      <w:pPr>
        <w:tabs>
          <w:tab w:val="left" w:pos="2835"/>
          <w:tab w:val="left" w:pos="5670"/>
          <w:tab w:val="left" w:pos="6521"/>
        </w:tabs>
        <w:spacing w:after="60"/>
        <w:jc w:val="both"/>
        <w:rPr>
          <w:rFonts w:ascii="Titillium Up" w:hAnsi="Titillium Up"/>
          <w:lang w:val="fr-CH"/>
        </w:rPr>
      </w:pPr>
      <w:r w:rsidRPr="00652300">
        <w:rPr>
          <w:rFonts w:ascii="Titillium Up" w:hAnsi="Titillium Up"/>
          <w:lang w:val="fr-CH"/>
        </w:rPr>
        <w:t>Administration</w:t>
      </w:r>
      <w:r w:rsidR="00457AA3" w:rsidRPr="00652300">
        <w:rPr>
          <w:rFonts w:ascii="Titillium Up" w:hAnsi="Titillium Up"/>
          <w:lang w:val="fr-CH"/>
        </w:rPr>
        <w:tab/>
        <w:t>Schneider Tina</w:t>
      </w:r>
      <w:r w:rsidR="00457AA3" w:rsidRPr="00652300">
        <w:rPr>
          <w:rFonts w:ascii="Titillium Up" w:hAnsi="Titillium Up"/>
          <w:lang w:val="fr-CH"/>
        </w:rPr>
        <w:tab/>
      </w:r>
      <w:r w:rsidR="00CF2219" w:rsidRPr="00B0352C">
        <w:rPr>
          <w:rFonts w:ascii="Titillium Up" w:hAnsi="Titillium Up"/>
          <w:lang w:val="fr-CH"/>
        </w:rPr>
        <w:t>Natel</w:t>
      </w:r>
      <w:r w:rsidR="00CF2219" w:rsidRPr="00652300">
        <w:rPr>
          <w:rFonts w:ascii="Titillium Up" w:hAnsi="Titillium Up"/>
          <w:lang w:val="fr-CH"/>
        </w:rPr>
        <w:t> :</w:t>
      </w:r>
      <w:r w:rsidR="00457AA3" w:rsidRPr="00652300">
        <w:rPr>
          <w:rFonts w:ascii="Titillium Up" w:hAnsi="Titillium Up"/>
          <w:lang w:val="fr-CH"/>
        </w:rPr>
        <w:tab/>
        <w:t>078 / 790 25 91</w:t>
      </w:r>
    </w:p>
    <w:p w14:paraId="6F9BE3E6" w14:textId="32613716" w:rsidR="00457AA3" w:rsidRPr="00652300" w:rsidRDefault="00457AA3" w:rsidP="00EE2BC7">
      <w:pPr>
        <w:tabs>
          <w:tab w:val="left" w:pos="2835"/>
          <w:tab w:val="left" w:pos="5670"/>
          <w:tab w:val="left" w:pos="6521"/>
        </w:tabs>
        <w:spacing w:after="60"/>
        <w:jc w:val="both"/>
        <w:rPr>
          <w:rFonts w:ascii="Titillium Up" w:hAnsi="Titillium Up"/>
          <w:lang w:val="fr-CH"/>
        </w:rPr>
      </w:pPr>
      <w:r w:rsidRPr="00652300">
        <w:rPr>
          <w:rFonts w:ascii="Titillium Up" w:hAnsi="Titillium Up"/>
          <w:lang w:val="fr-CH"/>
        </w:rPr>
        <w:tab/>
        <w:t>Frey Andrea</w:t>
      </w:r>
      <w:r w:rsidRPr="00652300">
        <w:rPr>
          <w:rFonts w:ascii="Titillium Up" w:hAnsi="Titillium Up"/>
          <w:lang w:val="fr-CH"/>
        </w:rPr>
        <w:tab/>
      </w:r>
      <w:r w:rsidR="00CF2219" w:rsidRPr="00652300">
        <w:rPr>
          <w:rFonts w:ascii="Titillium Up" w:hAnsi="Titillium Up"/>
          <w:lang w:val="fr-CH"/>
        </w:rPr>
        <w:t xml:space="preserve">Natel </w:t>
      </w:r>
      <w:r w:rsidRPr="00652300">
        <w:rPr>
          <w:rFonts w:ascii="Titillium Up" w:hAnsi="Titillium Up"/>
          <w:lang w:val="fr-CH"/>
        </w:rPr>
        <w:t>:</w:t>
      </w:r>
      <w:r w:rsidRPr="00652300">
        <w:rPr>
          <w:rFonts w:ascii="Titillium Up" w:hAnsi="Titillium Up"/>
          <w:lang w:val="fr-CH"/>
        </w:rPr>
        <w:tab/>
        <w:t>079 / 478 94 18</w:t>
      </w:r>
    </w:p>
    <w:p w14:paraId="79043B90" w14:textId="05A78686" w:rsidR="00B01DB3" w:rsidRPr="003A0D07" w:rsidRDefault="002C1857" w:rsidP="00EE2BC7">
      <w:pPr>
        <w:tabs>
          <w:tab w:val="left" w:pos="2835"/>
          <w:tab w:val="left" w:pos="5670"/>
          <w:tab w:val="left" w:pos="6521"/>
        </w:tabs>
        <w:spacing w:after="60"/>
        <w:jc w:val="both"/>
        <w:rPr>
          <w:rFonts w:ascii="Titillium Up" w:hAnsi="Titillium Up"/>
          <w:lang w:val="fr-CH"/>
        </w:rPr>
      </w:pPr>
      <w:r w:rsidRPr="003A0D07">
        <w:rPr>
          <w:rFonts w:ascii="Titillium Up" w:hAnsi="Titillium Up"/>
          <w:lang w:val="fr-CH"/>
        </w:rPr>
        <w:t xml:space="preserve">Service </w:t>
      </w:r>
      <w:r w:rsidR="00B0352C" w:rsidRPr="003A0D07">
        <w:rPr>
          <w:rFonts w:ascii="Titillium Up" w:hAnsi="Titillium Up"/>
          <w:lang w:val="fr-CH"/>
        </w:rPr>
        <w:t xml:space="preserve">de </w:t>
      </w:r>
      <w:r w:rsidRPr="00B0352C">
        <w:rPr>
          <w:rFonts w:ascii="Titillium Up" w:hAnsi="Titillium Up"/>
          <w:lang w:val="fr-CH"/>
        </w:rPr>
        <w:t>nettoyage</w:t>
      </w:r>
      <w:r w:rsidR="00B01DB3" w:rsidRPr="003A0D07">
        <w:rPr>
          <w:rFonts w:ascii="Titillium Up" w:hAnsi="Titillium Up"/>
          <w:lang w:val="fr-CH"/>
        </w:rPr>
        <w:tab/>
      </w:r>
      <w:r w:rsidR="00457AA3" w:rsidRPr="003A0D07">
        <w:rPr>
          <w:rFonts w:ascii="Titillium Up" w:hAnsi="Titillium Up"/>
          <w:lang w:val="fr-CH"/>
        </w:rPr>
        <w:t>Dos Santos Ferreira Daniela</w:t>
      </w:r>
      <w:r w:rsidR="00B01DB3" w:rsidRPr="003A0D07">
        <w:rPr>
          <w:rFonts w:ascii="Titillium Up" w:hAnsi="Titillium Up"/>
          <w:lang w:val="fr-CH"/>
        </w:rPr>
        <w:tab/>
      </w:r>
      <w:proofErr w:type="spellStart"/>
      <w:r w:rsidR="00CF2219" w:rsidRPr="003A0D07">
        <w:rPr>
          <w:rFonts w:ascii="Titillium Up" w:hAnsi="Titillium Up"/>
          <w:lang w:val="fr-CH"/>
        </w:rPr>
        <w:t>Natel</w:t>
      </w:r>
      <w:proofErr w:type="spellEnd"/>
      <w:r w:rsidR="00CF2219" w:rsidRPr="003A0D07">
        <w:rPr>
          <w:rFonts w:ascii="Titillium Up" w:hAnsi="Titillium Up"/>
          <w:lang w:val="fr-CH"/>
        </w:rPr>
        <w:t xml:space="preserve"> </w:t>
      </w:r>
      <w:r w:rsidR="00B01DB3" w:rsidRPr="003A0D07">
        <w:rPr>
          <w:rFonts w:ascii="Titillium Up" w:hAnsi="Titillium Up"/>
          <w:lang w:val="fr-CH"/>
        </w:rPr>
        <w:t>:</w:t>
      </w:r>
      <w:r w:rsidR="00B01DB3" w:rsidRPr="003A0D07">
        <w:rPr>
          <w:rFonts w:ascii="Titillium Up" w:hAnsi="Titillium Up"/>
          <w:lang w:val="fr-CH"/>
        </w:rPr>
        <w:tab/>
        <w:t>079 / 947 03 06</w:t>
      </w:r>
    </w:p>
    <w:p w14:paraId="0B62A8BE" w14:textId="5F41753A" w:rsidR="00B01DB3" w:rsidRPr="00652300" w:rsidRDefault="002C1857" w:rsidP="00EE2BC7">
      <w:pPr>
        <w:tabs>
          <w:tab w:val="left" w:pos="2835"/>
          <w:tab w:val="left" w:pos="5670"/>
          <w:tab w:val="left" w:pos="6521"/>
        </w:tabs>
        <w:spacing w:after="60"/>
        <w:jc w:val="both"/>
        <w:rPr>
          <w:rFonts w:ascii="Titillium Up" w:hAnsi="Titillium Up"/>
          <w:lang w:val="fr-CH"/>
        </w:rPr>
      </w:pPr>
      <w:r w:rsidRPr="00652300">
        <w:rPr>
          <w:rFonts w:ascii="Titillium Up" w:hAnsi="Titillium Up"/>
          <w:lang w:val="fr-CH"/>
        </w:rPr>
        <w:t>Electricien</w:t>
      </w:r>
      <w:r w:rsidR="00457AA3" w:rsidRPr="00652300">
        <w:rPr>
          <w:rFonts w:ascii="Titillium Up" w:hAnsi="Titillium Up"/>
          <w:lang w:val="fr-CH"/>
        </w:rPr>
        <w:tab/>
      </w:r>
      <w:proofErr w:type="spellStart"/>
      <w:r w:rsidR="00457AA3" w:rsidRPr="00652300">
        <w:rPr>
          <w:rFonts w:ascii="Titillium Up" w:hAnsi="Titillium Up"/>
          <w:lang w:val="fr-CH"/>
        </w:rPr>
        <w:t>Solioz</w:t>
      </w:r>
      <w:proofErr w:type="spellEnd"/>
      <w:r w:rsidR="00457AA3" w:rsidRPr="00652300">
        <w:rPr>
          <w:rFonts w:ascii="Titillium Up" w:hAnsi="Titillium Up"/>
          <w:lang w:val="fr-CH"/>
        </w:rPr>
        <w:t xml:space="preserve"> Gaby</w:t>
      </w:r>
      <w:r w:rsidR="00B01DB3" w:rsidRPr="00652300">
        <w:rPr>
          <w:rFonts w:ascii="Titillium Up" w:hAnsi="Titillium Up"/>
          <w:lang w:val="fr-CH"/>
        </w:rPr>
        <w:t xml:space="preserve"> </w:t>
      </w:r>
      <w:r w:rsidR="00B01DB3" w:rsidRPr="00652300">
        <w:rPr>
          <w:rFonts w:ascii="Titillium Up" w:hAnsi="Titillium Up"/>
          <w:lang w:val="fr-CH"/>
        </w:rPr>
        <w:tab/>
      </w:r>
      <w:r w:rsidRPr="00652300">
        <w:rPr>
          <w:rFonts w:ascii="Titillium Up" w:hAnsi="Titillium Up"/>
          <w:lang w:val="fr-CH"/>
        </w:rPr>
        <w:t xml:space="preserve">Tél. </w:t>
      </w:r>
      <w:r w:rsidR="00B01DB3" w:rsidRPr="00652300">
        <w:rPr>
          <w:rFonts w:ascii="Titillium Up" w:hAnsi="Titillium Up"/>
          <w:lang w:val="fr-CH"/>
        </w:rPr>
        <w:t>:</w:t>
      </w:r>
      <w:r w:rsidR="00B01DB3" w:rsidRPr="00652300">
        <w:rPr>
          <w:rFonts w:ascii="Titillium Up" w:hAnsi="Titillium Up"/>
          <w:lang w:val="fr-CH"/>
        </w:rPr>
        <w:tab/>
        <w:t>027 / 475 13 64</w:t>
      </w:r>
    </w:p>
    <w:p w14:paraId="7C5AB782" w14:textId="77777777" w:rsidR="00B01DB3" w:rsidRPr="00652300" w:rsidRDefault="00B01DB3" w:rsidP="00EE2BC7">
      <w:pPr>
        <w:spacing w:after="60"/>
        <w:jc w:val="both"/>
        <w:rPr>
          <w:rFonts w:ascii="Titillium Up" w:hAnsi="Titillium Up"/>
          <w:lang w:val="fr-CH"/>
        </w:rPr>
      </w:pPr>
    </w:p>
    <w:p w14:paraId="777AD807" w14:textId="77777777" w:rsidR="00E65AE6" w:rsidRPr="00652300" w:rsidRDefault="00E65AE6" w:rsidP="00EE2BC7">
      <w:pPr>
        <w:spacing w:after="120" w:line="240" w:lineRule="auto"/>
        <w:jc w:val="both"/>
        <w:rPr>
          <w:rFonts w:ascii="Titillium Up" w:hAnsi="Titillium Up"/>
          <w:b/>
          <w:lang w:val="fr-CH"/>
        </w:rPr>
      </w:pPr>
    </w:p>
    <w:p w14:paraId="3519ADBE" w14:textId="522884C8" w:rsidR="004579FA" w:rsidRPr="00652300" w:rsidRDefault="002C1857" w:rsidP="00EE2BC7">
      <w:pPr>
        <w:spacing w:after="120" w:line="240" w:lineRule="auto"/>
        <w:jc w:val="both"/>
        <w:rPr>
          <w:rFonts w:ascii="Titillium Up" w:hAnsi="Titillium Up"/>
          <w:b/>
          <w:lang w:val="fr-CH"/>
        </w:rPr>
      </w:pPr>
      <w:r w:rsidRPr="00652300">
        <w:rPr>
          <w:rFonts w:ascii="Titillium Up" w:hAnsi="Titillium Up"/>
          <w:b/>
          <w:lang w:val="fr-CH"/>
        </w:rPr>
        <w:t>Nous vous souhaitons un agréable séjour, beaucoup de plaisir, de la détente et du repos.</w:t>
      </w:r>
    </w:p>
    <w:p w14:paraId="40F44B4B" w14:textId="298AFAD5" w:rsidR="00723CB7" w:rsidRPr="00652300" w:rsidRDefault="002C1857" w:rsidP="00EE2BC7">
      <w:pPr>
        <w:spacing w:after="120" w:line="240" w:lineRule="auto"/>
        <w:jc w:val="both"/>
        <w:rPr>
          <w:lang w:val="fr-CH"/>
        </w:rPr>
      </w:pPr>
      <w:r w:rsidRPr="00652300">
        <w:rPr>
          <w:rFonts w:ascii="Titillium Up" w:hAnsi="Titillium Up"/>
          <w:b/>
          <w:lang w:val="fr-CH"/>
        </w:rPr>
        <w:t>Famille</w:t>
      </w:r>
      <w:r w:rsidR="004579FA" w:rsidRPr="00652300">
        <w:rPr>
          <w:rFonts w:ascii="Titillium Up" w:hAnsi="Titillium Up"/>
          <w:b/>
          <w:lang w:val="fr-CH"/>
        </w:rPr>
        <w:t xml:space="preserve"> </w:t>
      </w:r>
      <w:proofErr w:type="spellStart"/>
      <w:r w:rsidR="004579FA" w:rsidRPr="00652300">
        <w:rPr>
          <w:rFonts w:ascii="Titillium Up" w:hAnsi="Titillium Up"/>
          <w:b/>
          <w:lang w:val="fr-CH"/>
        </w:rPr>
        <w:t>Veronika</w:t>
      </w:r>
      <w:proofErr w:type="spellEnd"/>
      <w:r w:rsidR="004579FA" w:rsidRPr="00652300">
        <w:rPr>
          <w:rFonts w:ascii="Titillium Up" w:hAnsi="Titillium Up"/>
          <w:b/>
          <w:lang w:val="fr-CH"/>
        </w:rPr>
        <w:t xml:space="preserve"> </w:t>
      </w:r>
      <w:r w:rsidRPr="00652300">
        <w:rPr>
          <w:rFonts w:ascii="Titillium Up" w:hAnsi="Titillium Up"/>
          <w:b/>
          <w:lang w:val="fr-CH"/>
        </w:rPr>
        <w:t>et</w:t>
      </w:r>
      <w:r w:rsidR="004579FA" w:rsidRPr="00652300">
        <w:rPr>
          <w:rFonts w:ascii="Titillium Up" w:hAnsi="Titillium Up"/>
          <w:b/>
          <w:lang w:val="fr-CH"/>
        </w:rPr>
        <w:t xml:space="preserve"> Viktor </w:t>
      </w:r>
      <w:proofErr w:type="spellStart"/>
      <w:r w:rsidR="004579FA" w:rsidRPr="00652300">
        <w:rPr>
          <w:rFonts w:ascii="Titillium Up" w:hAnsi="Titillium Up"/>
          <w:b/>
          <w:lang w:val="fr-CH"/>
        </w:rPr>
        <w:t>Bosshard</w:t>
      </w:r>
      <w:proofErr w:type="spellEnd"/>
    </w:p>
    <w:sectPr w:rsidR="00723CB7" w:rsidRPr="00652300" w:rsidSect="007C7F08">
      <w:headerReference w:type="default" r:id="rId11"/>
      <w:footerReference w:type="default" r:id="rId12"/>
      <w:pgSz w:w="11900" w:h="16840"/>
      <w:pgMar w:top="720" w:right="1021" w:bottom="720" w:left="1134" w:header="1134" w:footer="95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3302B" w14:textId="77777777" w:rsidR="001A5850" w:rsidRDefault="001A5850">
      <w:r>
        <w:separator/>
      </w:r>
    </w:p>
  </w:endnote>
  <w:endnote w:type="continuationSeparator" w:id="0">
    <w:p w14:paraId="15007ADE" w14:textId="77777777" w:rsidR="001A5850" w:rsidRDefault="001A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tillium Up">
    <w:altName w:val="Courier New"/>
    <w:charset w:val="00"/>
    <w:family w:val="auto"/>
    <w:pitch w:val="variable"/>
    <w:sig w:usb0="00000001" w:usb1="00000001" w:usb2="00000000" w:usb3="00000000" w:csb0="00000093" w:csb1="00000000"/>
  </w:font>
  <w:font w:name="Titillium-LightUpright">
    <w:altName w:val="Titillium Light Upr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6715"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r w:rsidRPr="002F40CB">
      <w:rPr>
        <w:rFonts w:ascii="Titillium Up" w:hAnsi="Titillium Up" w:cs="Titillium-LightUpright"/>
        <w:color w:val="5A5A59"/>
        <w:sz w:val="16"/>
        <w:szCs w:val="16"/>
      </w:rPr>
      <w:t>BOSS Real Estate AG</w:t>
    </w:r>
  </w:p>
  <w:p w14:paraId="5CD57674"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proofErr w:type="spellStart"/>
    <w:r w:rsidRPr="002F40CB">
      <w:rPr>
        <w:rFonts w:ascii="Titillium Up" w:hAnsi="Titillium Up" w:cs="Titillium-LightUpright"/>
        <w:color w:val="5A5A59"/>
        <w:sz w:val="16"/>
        <w:szCs w:val="16"/>
      </w:rPr>
      <w:t>Esprainstrasse</w:t>
    </w:r>
    <w:proofErr w:type="spellEnd"/>
    <w:r w:rsidRPr="002F40CB">
      <w:rPr>
        <w:rFonts w:ascii="Titillium Up" w:hAnsi="Titillium Up" w:cs="Titillium-LightUpright"/>
        <w:color w:val="5A5A59"/>
        <w:sz w:val="16"/>
        <w:szCs w:val="16"/>
      </w:rPr>
      <w:t xml:space="preserve"> 2, 5442 </w:t>
    </w:r>
    <w:proofErr w:type="spellStart"/>
    <w:r w:rsidRPr="002F40CB">
      <w:rPr>
        <w:rFonts w:ascii="Titillium Up" w:hAnsi="Titillium Up" w:cs="Titillium-LightUpright"/>
        <w:color w:val="5A5A59"/>
        <w:sz w:val="16"/>
        <w:szCs w:val="16"/>
      </w:rPr>
      <w:t>Fislisbach</w:t>
    </w:r>
    <w:proofErr w:type="spellEnd"/>
    <w:r w:rsidRPr="002F40CB">
      <w:rPr>
        <w:rFonts w:ascii="Titillium Up" w:hAnsi="Titillium Up" w:cs="Titillium-LightUpright"/>
        <w:color w:val="5A5A59"/>
        <w:sz w:val="16"/>
        <w:szCs w:val="16"/>
      </w:rPr>
      <w:t>, Switzerland</w:t>
    </w:r>
  </w:p>
  <w:p w14:paraId="042E3A94" w14:textId="77777777" w:rsidR="007A0532" w:rsidRPr="002F40CB" w:rsidRDefault="007A0532" w:rsidP="00B40C31">
    <w:pPr>
      <w:pStyle w:val="BasicParagraph"/>
      <w:spacing w:after="0" w:line="360" w:lineRule="auto"/>
      <w:ind w:left="6634"/>
      <w:rPr>
        <w:rFonts w:ascii="Titillium Up" w:hAnsi="Titillium Up" w:cs="Titillium-LightUpright"/>
        <w:color w:val="5A5A59"/>
        <w:sz w:val="16"/>
        <w:szCs w:val="16"/>
      </w:rPr>
    </w:pPr>
    <w:r w:rsidRPr="002F40CB">
      <w:rPr>
        <w:rFonts w:ascii="Titillium Up" w:hAnsi="Titillium Up" w:cs="Titillium-LightUpright"/>
        <w:color w:val="5A5A59"/>
        <w:sz w:val="16"/>
        <w:szCs w:val="16"/>
      </w:rPr>
      <w:t>info@bossrealestate.ch, www.bossrealestate.ch</w:t>
    </w:r>
  </w:p>
  <w:p w14:paraId="7C89EB98" w14:textId="0BB2E926" w:rsidR="007A0532" w:rsidRPr="002F40CB" w:rsidRDefault="003831DF" w:rsidP="00B40C31">
    <w:pPr>
      <w:pStyle w:val="Pieddepage"/>
      <w:spacing w:after="0" w:line="360" w:lineRule="auto"/>
      <w:ind w:left="6634"/>
      <w:rPr>
        <w:rFonts w:ascii="Titillium Up" w:hAnsi="Titillium Up" w:cs="Titillium-LightUpright"/>
        <w:color w:val="5A5A59"/>
        <w:sz w:val="16"/>
        <w:szCs w:val="16"/>
      </w:rPr>
    </w:pPr>
    <w:r>
      <w:rPr>
        <w:rFonts w:ascii="Titillium Up" w:hAnsi="Titillium Up" w:cs="Titillium-LightUpright"/>
        <w:color w:val="5A5A59"/>
        <w:sz w:val="16"/>
        <w:szCs w:val="16"/>
      </w:rPr>
      <w:t>Telefon</w:t>
    </w:r>
    <w:r w:rsidR="007A0532" w:rsidRPr="002F40CB">
      <w:rPr>
        <w:rFonts w:ascii="Titillium Up" w:hAnsi="Titillium Up" w:cs="Titillium-LightUpright"/>
        <w:color w:val="5A5A59"/>
        <w:sz w:val="16"/>
        <w:szCs w:val="16"/>
      </w:rPr>
      <w:t xml:space="preserve"> +41 56 565 34 90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C272F" w14:textId="77777777" w:rsidR="001A5850" w:rsidRDefault="001A5850">
      <w:r>
        <w:separator/>
      </w:r>
    </w:p>
  </w:footnote>
  <w:footnote w:type="continuationSeparator" w:id="0">
    <w:p w14:paraId="63C2DB50" w14:textId="77777777" w:rsidR="001A5850" w:rsidRDefault="001A5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E8213" w14:textId="69D96C9F" w:rsidR="007A0532" w:rsidRDefault="007A0532" w:rsidP="00271DBC">
    <w:pPr>
      <w:pStyle w:val="En-tte"/>
      <w:tabs>
        <w:tab w:val="clear" w:pos="4536"/>
        <w:tab w:val="clear" w:pos="9072"/>
      </w:tabs>
      <w:ind w:left="5103"/>
    </w:pPr>
    <w:r>
      <w:rPr>
        <w:noProof/>
        <w:lang w:val="fr-CH" w:eastAsia="fr-CH"/>
      </w:rPr>
      <w:drawing>
        <wp:anchor distT="0" distB="0" distL="114300" distR="114300" simplePos="0" relativeHeight="251657728" behindDoc="0" locked="0" layoutInCell="1" allowOverlap="1" wp14:anchorId="2D7EB24B" wp14:editId="4C438658">
          <wp:simplePos x="0" y="0"/>
          <wp:positionH relativeFrom="column">
            <wp:posOffset>4098925</wp:posOffset>
          </wp:positionH>
          <wp:positionV relativeFrom="paragraph">
            <wp:posOffset>-367665</wp:posOffset>
          </wp:positionV>
          <wp:extent cx="2037715" cy="694690"/>
          <wp:effectExtent l="0" t="0" r="0" b="0"/>
          <wp:wrapSquare wrapText="bothSides"/>
          <wp:docPr id="2" name="Bild 1" descr="logo boss real estate ag - 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ss real estate ag - 300dpi.png"/>
                  <pic:cNvPicPr/>
                </pic:nvPicPr>
                <pic:blipFill>
                  <a:blip r:embed="rId1">
                    <a:extLst>
                      <a:ext uri="{28A0092B-C50C-407E-A947-70E740481C1C}">
                        <a14:useLocalDpi xmlns:a14="http://schemas.microsoft.com/office/drawing/2010/main" val="0"/>
                      </a:ext>
                    </a:extLst>
                  </a:blip>
                  <a:stretch>
                    <a:fillRect/>
                  </a:stretch>
                </pic:blipFill>
                <pic:spPr>
                  <a:xfrm>
                    <a:off x="0" y="0"/>
                    <a:ext cx="2037715"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126F6"/>
    <w:multiLevelType w:val="hybridMultilevel"/>
    <w:tmpl w:val="0BC25CA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552536FB"/>
    <w:multiLevelType w:val="hybridMultilevel"/>
    <w:tmpl w:val="FE967A3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5A972F15"/>
    <w:multiLevelType w:val="hybridMultilevel"/>
    <w:tmpl w:val="12D861F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B2"/>
    <w:rsid w:val="0005292D"/>
    <w:rsid w:val="00056802"/>
    <w:rsid w:val="00090D27"/>
    <w:rsid w:val="000B58F6"/>
    <w:rsid w:val="000C0D37"/>
    <w:rsid w:val="000D597B"/>
    <w:rsid w:val="0011168A"/>
    <w:rsid w:val="00123333"/>
    <w:rsid w:val="001447DA"/>
    <w:rsid w:val="0015398C"/>
    <w:rsid w:val="001A5850"/>
    <w:rsid w:val="001C3A14"/>
    <w:rsid w:val="00244617"/>
    <w:rsid w:val="00271DBC"/>
    <w:rsid w:val="00293BED"/>
    <w:rsid w:val="002C1857"/>
    <w:rsid w:val="002D0D5C"/>
    <w:rsid w:val="002D69B0"/>
    <w:rsid w:val="002F40CB"/>
    <w:rsid w:val="0031069E"/>
    <w:rsid w:val="0031110D"/>
    <w:rsid w:val="00323F7E"/>
    <w:rsid w:val="00325E59"/>
    <w:rsid w:val="00332197"/>
    <w:rsid w:val="00362C09"/>
    <w:rsid w:val="003705AB"/>
    <w:rsid w:val="003831DF"/>
    <w:rsid w:val="00384FEA"/>
    <w:rsid w:val="0038528A"/>
    <w:rsid w:val="003A044D"/>
    <w:rsid w:val="003A0D07"/>
    <w:rsid w:val="003A46F1"/>
    <w:rsid w:val="003A76B2"/>
    <w:rsid w:val="003B20C3"/>
    <w:rsid w:val="003D4CD2"/>
    <w:rsid w:val="00447A52"/>
    <w:rsid w:val="004579FA"/>
    <w:rsid w:val="00457AA3"/>
    <w:rsid w:val="00462C7B"/>
    <w:rsid w:val="00490CC7"/>
    <w:rsid w:val="004C7EE6"/>
    <w:rsid w:val="004D10B2"/>
    <w:rsid w:val="004E7051"/>
    <w:rsid w:val="00511972"/>
    <w:rsid w:val="00517393"/>
    <w:rsid w:val="00525B14"/>
    <w:rsid w:val="00557DD4"/>
    <w:rsid w:val="005D688A"/>
    <w:rsid w:val="00637C4F"/>
    <w:rsid w:val="00652300"/>
    <w:rsid w:val="00685737"/>
    <w:rsid w:val="006D3083"/>
    <w:rsid w:val="006E430A"/>
    <w:rsid w:val="00715E2E"/>
    <w:rsid w:val="00723CB7"/>
    <w:rsid w:val="00743C71"/>
    <w:rsid w:val="00743CFF"/>
    <w:rsid w:val="007441E4"/>
    <w:rsid w:val="007A0532"/>
    <w:rsid w:val="007B6152"/>
    <w:rsid w:val="007C7F08"/>
    <w:rsid w:val="007E40AF"/>
    <w:rsid w:val="007E7B0F"/>
    <w:rsid w:val="007F075A"/>
    <w:rsid w:val="00836A27"/>
    <w:rsid w:val="00841523"/>
    <w:rsid w:val="008672BD"/>
    <w:rsid w:val="00880BF4"/>
    <w:rsid w:val="00881C87"/>
    <w:rsid w:val="008949E6"/>
    <w:rsid w:val="008A18C8"/>
    <w:rsid w:val="008A4401"/>
    <w:rsid w:val="008D1456"/>
    <w:rsid w:val="009014E5"/>
    <w:rsid w:val="00950101"/>
    <w:rsid w:val="00951BA8"/>
    <w:rsid w:val="009B38D6"/>
    <w:rsid w:val="009B5993"/>
    <w:rsid w:val="009C3562"/>
    <w:rsid w:val="009E4950"/>
    <w:rsid w:val="00A0748F"/>
    <w:rsid w:val="00A36F3B"/>
    <w:rsid w:val="00A44E6B"/>
    <w:rsid w:val="00A568C5"/>
    <w:rsid w:val="00A61897"/>
    <w:rsid w:val="00A67F92"/>
    <w:rsid w:val="00B01DB3"/>
    <w:rsid w:val="00B0352C"/>
    <w:rsid w:val="00B40C31"/>
    <w:rsid w:val="00B53DB9"/>
    <w:rsid w:val="00B5581A"/>
    <w:rsid w:val="00BA75B6"/>
    <w:rsid w:val="00BC7ADA"/>
    <w:rsid w:val="00BD6888"/>
    <w:rsid w:val="00BF5A32"/>
    <w:rsid w:val="00BF7264"/>
    <w:rsid w:val="00C31A76"/>
    <w:rsid w:val="00C50ABC"/>
    <w:rsid w:val="00C5378F"/>
    <w:rsid w:val="00C65D77"/>
    <w:rsid w:val="00C956BA"/>
    <w:rsid w:val="00CF2219"/>
    <w:rsid w:val="00CF3B52"/>
    <w:rsid w:val="00D31B4D"/>
    <w:rsid w:val="00D55182"/>
    <w:rsid w:val="00D569BA"/>
    <w:rsid w:val="00D96A7C"/>
    <w:rsid w:val="00DA206F"/>
    <w:rsid w:val="00DB0758"/>
    <w:rsid w:val="00DF4511"/>
    <w:rsid w:val="00E01F49"/>
    <w:rsid w:val="00E0254A"/>
    <w:rsid w:val="00E25E5D"/>
    <w:rsid w:val="00E36968"/>
    <w:rsid w:val="00E4693D"/>
    <w:rsid w:val="00E50A3B"/>
    <w:rsid w:val="00E65AE6"/>
    <w:rsid w:val="00E67A27"/>
    <w:rsid w:val="00EC1DC6"/>
    <w:rsid w:val="00ED18E9"/>
    <w:rsid w:val="00EE2BC7"/>
    <w:rsid w:val="00EF214A"/>
    <w:rsid w:val="00F540A2"/>
    <w:rsid w:val="00F54326"/>
    <w:rsid w:val="00F84CAB"/>
    <w:rsid w:val="00F8787B"/>
    <w:rsid w:val="00FE2B7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B9"/>
    <w:pPr>
      <w:spacing w:after="200" w:line="276" w:lineRule="auto"/>
    </w:pPr>
    <w:rPr>
      <w:sz w:val="2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3A14"/>
    <w:pPr>
      <w:tabs>
        <w:tab w:val="center" w:pos="4536"/>
        <w:tab w:val="right" w:pos="9072"/>
      </w:tabs>
    </w:pPr>
  </w:style>
  <w:style w:type="character" w:customStyle="1" w:styleId="En-tteCar">
    <w:name w:val="En-tête Car"/>
    <w:basedOn w:val="Policepardfaut"/>
    <w:link w:val="En-tte"/>
    <w:uiPriority w:val="99"/>
    <w:rsid w:val="001C3A14"/>
  </w:style>
  <w:style w:type="paragraph" w:styleId="Pieddepage">
    <w:name w:val="footer"/>
    <w:basedOn w:val="Normal"/>
    <w:link w:val="PieddepageCar"/>
    <w:uiPriority w:val="99"/>
    <w:unhideWhenUsed/>
    <w:rsid w:val="001C3A14"/>
    <w:pPr>
      <w:tabs>
        <w:tab w:val="center" w:pos="4536"/>
        <w:tab w:val="right" w:pos="9072"/>
      </w:tabs>
    </w:pPr>
  </w:style>
  <w:style w:type="character" w:customStyle="1" w:styleId="PieddepageCar">
    <w:name w:val="Pied de page Car"/>
    <w:basedOn w:val="Policepardfaut"/>
    <w:link w:val="Pieddepage"/>
    <w:uiPriority w:val="99"/>
    <w:rsid w:val="001C3A14"/>
  </w:style>
  <w:style w:type="paragraph" w:customStyle="1" w:styleId="BasicParagraph">
    <w:name w:val="[Basic Paragraph]"/>
    <w:basedOn w:val="Normal"/>
    <w:uiPriority w:val="99"/>
    <w:rsid w:val="00723CB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ous-titre">
    <w:name w:val="Subtitle"/>
    <w:basedOn w:val="Normal"/>
    <w:next w:val="Normal"/>
    <w:link w:val="Sous-titreCar"/>
    <w:uiPriority w:val="11"/>
    <w:qFormat/>
    <w:rsid w:val="000C0D37"/>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C0D37"/>
    <w:rPr>
      <w:rFonts w:eastAsiaTheme="minorEastAsia"/>
      <w:color w:val="5A5A5A" w:themeColor="text1" w:themeTint="A5"/>
      <w:spacing w:val="15"/>
      <w:sz w:val="22"/>
      <w:szCs w:val="22"/>
    </w:rPr>
  </w:style>
  <w:style w:type="paragraph" w:styleId="Paragraphedeliste">
    <w:name w:val="List Paragraph"/>
    <w:basedOn w:val="Normal"/>
    <w:uiPriority w:val="34"/>
    <w:qFormat/>
    <w:rsid w:val="00B53DB9"/>
    <w:pPr>
      <w:ind w:left="720"/>
      <w:contextualSpacing/>
    </w:pPr>
  </w:style>
  <w:style w:type="paragraph" w:styleId="Textedebulles">
    <w:name w:val="Balloon Text"/>
    <w:basedOn w:val="Normal"/>
    <w:link w:val="TextedebullesCar"/>
    <w:uiPriority w:val="99"/>
    <w:semiHidden/>
    <w:unhideWhenUsed/>
    <w:rsid w:val="00836A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A27"/>
    <w:rPr>
      <w:rFonts w:ascii="Segoe UI" w:hAnsi="Segoe UI" w:cs="Segoe UI"/>
      <w:sz w:val="18"/>
      <w:szCs w:val="18"/>
      <w:lang w:val="de-CH"/>
    </w:rPr>
  </w:style>
  <w:style w:type="character" w:styleId="Lienhypertexte">
    <w:name w:val="Hyperlink"/>
    <w:basedOn w:val="Policepardfaut"/>
    <w:uiPriority w:val="99"/>
    <w:unhideWhenUsed/>
    <w:rsid w:val="00056802"/>
    <w:rPr>
      <w:color w:val="0000FF" w:themeColor="hyperlink"/>
      <w:u w:val="single"/>
    </w:rPr>
  </w:style>
  <w:style w:type="character" w:styleId="Textedelespacerserv">
    <w:name w:val="Placeholder Text"/>
    <w:basedOn w:val="Policepardfaut"/>
    <w:uiPriority w:val="99"/>
    <w:semiHidden/>
    <w:rsid w:val="00A074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B9"/>
    <w:pPr>
      <w:spacing w:after="200" w:line="276" w:lineRule="auto"/>
    </w:pPr>
    <w:rPr>
      <w:sz w:val="2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3A14"/>
    <w:pPr>
      <w:tabs>
        <w:tab w:val="center" w:pos="4536"/>
        <w:tab w:val="right" w:pos="9072"/>
      </w:tabs>
    </w:pPr>
  </w:style>
  <w:style w:type="character" w:customStyle="1" w:styleId="En-tteCar">
    <w:name w:val="En-tête Car"/>
    <w:basedOn w:val="Policepardfaut"/>
    <w:link w:val="En-tte"/>
    <w:uiPriority w:val="99"/>
    <w:rsid w:val="001C3A14"/>
  </w:style>
  <w:style w:type="paragraph" w:styleId="Pieddepage">
    <w:name w:val="footer"/>
    <w:basedOn w:val="Normal"/>
    <w:link w:val="PieddepageCar"/>
    <w:uiPriority w:val="99"/>
    <w:unhideWhenUsed/>
    <w:rsid w:val="001C3A14"/>
    <w:pPr>
      <w:tabs>
        <w:tab w:val="center" w:pos="4536"/>
        <w:tab w:val="right" w:pos="9072"/>
      </w:tabs>
    </w:pPr>
  </w:style>
  <w:style w:type="character" w:customStyle="1" w:styleId="PieddepageCar">
    <w:name w:val="Pied de page Car"/>
    <w:basedOn w:val="Policepardfaut"/>
    <w:link w:val="Pieddepage"/>
    <w:uiPriority w:val="99"/>
    <w:rsid w:val="001C3A14"/>
  </w:style>
  <w:style w:type="paragraph" w:customStyle="1" w:styleId="BasicParagraph">
    <w:name w:val="[Basic Paragraph]"/>
    <w:basedOn w:val="Normal"/>
    <w:uiPriority w:val="99"/>
    <w:rsid w:val="00723CB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ous-titre">
    <w:name w:val="Subtitle"/>
    <w:basedOn w:val="Normal"/>
    <w:next w:val="Normal"/>
    <w:link w:val="Sous-titreCar"/>
    <w:uiPriority w:val="11"/>
    <w:qFormat/>
    <w:rsid w:val="000C0D37"/>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C0D37"/>
    <w:rPr>
      <w:rFonts w:eastAsiaTheme="minorEastAsia"/>
      <w:color w:val="5A5A5A" w:themeColor="text1" w:themeTint="A5"/>
      <w:spacing w:val="15"/>
      <w:sz w:val="22"/>
      <w:szCs w:val="22"/>
    </w:rPr>
  </w:style>
  <w:style w:type="paragraph" w:styleId="Paragraphedeliste">
    <w:name w:val="List Paragraph"/>
    <w:basedOn w:val="Normal"/>
    <w:uiPriority w:val="34"/>
    <w:qFormat/>
    <w:rsid w:val="00B53DB9"/>
    <w:pPr>
      <w:ind w:left="720"/>
      <w:contextualSpacing/>
    </w:pPr>
  </w:style>
  <w:style w:type="paragraph" w:styleId="Textedebulles">
    <w:name w:val="Balloon Text"/>
    <w:basedOn w:val="Normal"/>
    <w:link w:val="TextedebullesCar"/>
    <w:uiPriority w:val="99"/>
    <w:semiHidden/>
    <w:unhideWhenUsed/>
    <w:rsid w:val="00836A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A27"/>
    <w:rPr>
      <w:rFonts w:ascii="Segoe UI" w:hAnsi="Segoe UI" w:cs="Segoe UI"/>
      <w:sz w:val="18"/>
      <w:szCs w:val="18"/>
      <w:lang w:val="de-CH"/>
    </w:rPr>
  </w:style>
  <w:style w:type="character" w:styleId="Lienhypertexte">
    <w:name w:val="Hyperlink"/>
    <w:basedOn w:val="Policepardfaut"/>
    <w:uiPriority w:val="99"/>
    <w:unhideWhenUsed/>
    <w:rsid w:val="00056802"/>
    <w:rPr>
      <w:color w:val="0000FF" w:themeColor="hyperlink"/>
      <w:u w:val="single"/>
    </w:rPr>
  </w:style>
  <w:style w:type="character" w:styleId="Textedelespacerserv">
    <w:name w:val="Placeholder Text"/>
    <w:basedOn w:val="Policepardfaut"/>
    <w:uiPriority w:val="99"/>
    <w:semiHidden/>
    <w:rsid w:val="00A07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aposte13.ch" TargetMode="External"/><Relationship Id="rId4" Type="http://schemas.microsoft.com/office/2007/relationships/stylesWithEffects" Target="stylesWithEffects.xml"/><Relationship Id="rId9" Type="http://schemas.openxmlformats.org/officeDocument/2006/relationships/hyperlink" Target="http://www.laposte13.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EF41-FBA1-48CD-B220-A02DEDC9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3950</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design-factory gmbh</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andrea.frey</dc:creator>
  <cp:lastModifiedBy>Carbone, Barbara</cp:lastModifiedBy>
  <cp:revision>18</cp:revision>
  <cp:lastPrinted>2017-01-10T07:27:00Z</cp:lastPrinted>
  <dcterms:created xsi:type="dcterms:W3CDTF">2017-01-10T07:29:00Z</dcterms:created>
  <dcterms:modified xsi:type="dcterms:W3CDTF">2017-01-10T09:00:00Z</dcterms:modified>
</cp:coreProperties>
</file>